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753" w14:textId="77777777" w:rsidR="00DC1981" w:rsidRPr="00457D4C" w:rsidRDefault="00DC1981" w:rsidP="00457D4C">
      <w:pPr>
        <w:pStyle w:val="Titolo"/>
        <w:kinsoku w:val="0"/>
        <w:overflowPunct w:val="0"/>
        <w:spacing w:before="0" w:line="276" w:lineRule="auto"/>
        <w:ind w:left="0" w:right="22"/>
        <w:rPr>
          <w:rFonts w:ascii="Times New Roman" w:hAnsi="Times New Roman" w:cs="Times New Roman"/>
          <w:spacing w:val="-2"/>
          <w:sz w:val="23"/>
          <w:szCs w:val="23"/>
        </w:rPr>
      </w:pPr>
      <w:r w:rsidRPr="00457D4C">
        <w:rPr>
          <w:rFonts w:ascii="Times New Roman" w:hAnsi="Times New Roman" w:cs="Times New Roman"/>
          <w:sz w:val="23"/>
          <w:szCs w:val="23"/>
        </w:rPr>
        <w:t>OFFERTA</w:t>
      </w:r>
      <w:r w:rsidRPr="00457D4C">
        <w:rPr>
          <w:rFonts w:ascii="Times New Roman" w:hAnsi="Times New Roman" w:cs="Times New Roman"/>
          <w:spacing w:val="-11"/>
          <w:sz w:val="23"/>
          <w:szCs w:val="23"/>
        </w:rPr>
        <w:t xml:space="preserve"> </w:t>
      </w:r>
      <w:r w:rsidR="00FB3BB6" w:rsidRPr="00457D4C">
        <w:rPr>
          <w:rFonts w:ascii="Times New Roman" w:hAnsi="Times New Roman" w:cs="Times New Roman"/>
          <w:spacing w:val="-11"/>
          <w:sz w:val="23"/>
          <w:szCs w:val="23"/>
        </w:rPr>
        <w:t xml:space="preserve">IRREVOCABILE </w:t>
      </w:r>
      <w:r w:rsidRPr="00457D4C">
        <w:rPr>
          <w:rFonts w:ascii="Times New Roman" w:hAnsi="Times New Roman" w:cs="Times New Roman"/>
          <w:spacing w:val="-2"/>
          <w:sz w:val="23"/>
          <w:szCs w:val="23"/>
        </w:rPr>
        <w:t>D</w:t>
      </w:r>
      <w:r w:rsidRPr="00245340">
        <w:rPr>
          <w:rFonts w:ascii="Times New Roman" w:hAnsi="Times New Roman" w:cs="Times New Roman"/>
          <w:spacing w:val="-2"/>
          <w:sz w:val="23"/>
          <w:szCs w:val="23"/>
        </w:rPr>
        <w:t>’</w:t>
      </w:r>
      <w:r w:rsidRPr="00457D4C">
        <w:rPr>
          <w:rFonts w:ascii="Times New Roman" w:hAnsi="Times New Roman" w:cs="Times New Roman"/>
          <w:spacing w:val="-2"/>
          <w:sz w:val="23"/>
          <w:szCs w:val="23"/>
        </w:rPr>
        <w:t>ACQUISTO</w:t>
      </w:r>
      <w:r w:rsidR="00FB3BB6" w:rsidRPr="00457D4C">
        <w:rPr>
          <w:rFonts w:ascii="Times New Roman" w:hAnsi="Times New Roman" w:cs="Times New Roman"/>
          <w:spacing w:val="-2"/>
          <w:sz w:val="23"/>
          <w:szCs w:val="23"/>
        </w:rPr>
        <w:t xml:space="preserve"> DEL COMPLESSO AZIENDALE</w:t>
      </w:r>
    </w:p>
    <w:p w14:paraId="31993C5F" w14:textId="77777777" w:rsidR="00DC1981" w:rsidRPr="00457D4C" w:rsidRDefault="00DC1981" w:rsidP="00457D4C">
      <w:pPr>
        <w:pStyle w:val="Corpotesto"/>
        <w:kinsoku w:val="0"/>
        <w:overflowPunct w:val="0"/>
        <w:spacing w:line="276" w:lineRule="auto"/>
        <w:ind w:right="22"/>
        <w:rPr>
          <w:rFonts w:ascii="Times New Roman" w:hAnsi="Times New Roman" w:cs="Times New Roman"/>
          <w:sz w:val="23"/>
          <w:szCs w:val="23"/>
        </w:rPr>
      </w:pPr>
    </w:p>
    <w:p w14:paraId="5EADCD98" w14:textId="77777777" w:rsidR="00FF0BF7" w:rsidRPr="00245340" w:rsidRDefault="00FF0BF7" w:rsidP="00457D4C">
      <w:pPr>
        <w:pStyle w:val="Corpotesto"/>
        <w:tabs>
          <w:tab w:val="left" w:pos="8683"/>
          <w:tab w:val="left" w:pos="8750"/>
        </w:tabs>
        <w:kinsoku w:val="0"/>
        <w:overflowPunct w:val="0"/>
        <w:spacing w:line="276" w:lineRule="auto"/>
        <w:ind w:right="22"/>
        <w:jc w:val="both"/>
        <w:rPr>
          <w:rFonts w:ascii="Times New Roman" w:hAnsi="Times New Roman" w:cs="Times New Roman"/>
          <w:b/>
          <w:bCs/>
          <w:spacing w:val="-2"/>
          <w:sz w:val="23"/>
          <w:szCs w:val="23"/>
        </w:rPr>
      </w:pPr>
    </w:p>
    <w:p w14:paraId="4CB52C31" w14:textId="45587EE8" w:rsidR="00FB3BB6" w:rsidRPr="00457D4C" w:rsidRDefault="00190323" w:rsidP="00190323">
      <w:pPr>
        <w:pStyle w:val="Corpotesto"/>
        <w:tabs>
          <w:tab w:val="left" w:pos="8683"/>
          <w:tab w:val="left" w:pos="8750"/>
        </w:tabs>
        <w:kinsoku w:val="0"/>
        <w:overflowPunct w:val="0"/>
        <w:spacing w:line="276" w:lineRule="auto"/>
        <w:ind w:right="2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Pr="00190323">
        <w:rPr>
          <w:rFonts w:ascii="Times New Roman" w:hAnsi="Times New Roman" w:cs="Times New Roman"/>
          <w:b/>
          <w:bCs/>
          <w:sz w:val="23"/>
          <w:szCs w:val="23"/>
        </w:rPr>
        <w:t xml:space="preserve">rocedura di negoziazione per la cessione del complesso aziendale della </w:t>
      </w:r>
      <w:r>
        <w:rPr>
          <w:rFonts w:ascii="Times New Roman" w:hAnsi="Times New Roman" w:cs="Times New Roman"/>
          <w:b/>
          <w:bCs/>
          <w:sz w:val="23"/>
          <w:szCs w:val="23"/>
        </w:rPr>
        <w:t>F</w:t>
      </w:r>
      <w:r w:rsidRPr="00190323">
        <w:rPr>
          <w:rFonts w:ascii="Times New Roman" w:hAnsi="Times New Roman" w:cs="Times New Roman"/>
          <w:b/>
          <w:bCs/>
          <w:sz w:val="23"/>
          <w:szCs w:val="23"/>
        </w:rPr>
        <w:t xml:space="preserve">ondazione </w:t>
      </w:r>
      <w:r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190323">
        <w:rPr>
          <w:rFonts w:ascii="Times New Roman" w:hAnsi="Times New Roman" w:cs="Times New Roman"/>
          <w:b/>
          <w:bCs/>
          <w:sz w:val="23"/>
          <w:szCs w:val="23"/>
        </w:rPr>
        <w:t xml:space="preserve">anta </w:t>
      </w:r>
      <w:r>
        <w:rPr>
          <w:rFonts w:ascii="Times New Roman" w:hAnsi="Times New Roman" w:cs="Times New Roman"/>
          <w:b/>
          <w:bCs/>
          <w:sz w:val="23"/>
          <w:szCs w:val="23"/>
        </w:rPr>
        <w:t>L</w:t>
      </w:r>
      <w:r w:rsidRPr="00190323">
        <w:rPr>
          <w:rFonts w:ascii="Times New Roman" w:hAnsi="Times New Roman" w:cs="Times New Roman"/>
          <w:b/>
          <w:bCs/>
          <w:sz w:val="23"/>
          <w:szCs w:val="23"/>
        </w:rPr>
        <w:t xml:space="preserve">ucia </w:t>
      </w:r>
      <w:r>
        <w:rPr>
          <w:rFonts w:ascii="Times New Roman" w:hAnsi="Times New Roman" w:cs="Times New Roman"/>
          <w:b/>
          <w:bCs/>
          <w:sz w:val="23"/>
          <w:szCs w:val="23"/>
        </w:rPr>
        <w:t>I.R.C.C.S</w:t>
      </w:r>
      <w:r w:rsidR="000D47EA">
        <w:rPr>
          <w:rFonts w:ascii="Times New Roman" w:hAnsi="Times New Roman" w:cs="Times New Roman"/>
          <w:b/>
          <w:bCs/>
          <w:sz w:val="23"/>
          <w:szCs w:val="23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90323">
        <w:rPr>
          <w:rFonts w:ascii="Times New Roman" w:hAnsi="Times New Roman" w:cs="Times New Roman"/>
          <w:b/>
          <w:bCs/>
          <w:sz w:val="23"/>
          <w:szCs w:val="23"/>
        </w:rPr>
        <w:t>in amministrazione straordinaria</w:t>
      </w:r>
      <w:r w:rsidR="000D47E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03D95" w:rsidRPr="000D47EA">
        <w:rPr>
          <w:rFonts w:ascii="Times New Roman" w:hAnsi="Times New Roman" w:cs="Times New Roman"/>
          <w:b/>
          <w:bCs/>
          <w:sz w:val="23"/>
          <w:szCs w:val="23"/>
        </w:rPr>
        <w:t xml:space="preserve">– </w:t>
      </w:r>
      <w:r w:rsidR="000D47EA">
        <w:rPr>
          <w:rFonts w:ascii="Times New Roman" w:hAnsi="Times New Roman" w:cs="Times New Roman"/>
          <w:b/>
          <w:bCs/>
          <w:sz w:val="23"/>
          <w:szCs w:val="23"/>
        </w:rPr>
        <w:t>Avviso p</w:t>
      </w:r>
      <w:r w:rsidR="00203D95" w:rsidRPr="000D47EA">
        <w:rPr>
          <w:rFonts w:ascii="Times New Roman" w:hAnsi="Times New Roman" w:cs="Times New Roman"/>
          <w:b/>
          <w:bCs/>
          <w:sz w:val="23"/>
          <w:szCs w:val="23"/>
        </w:rPr>
        <w:t xml:space="preserve">ubblicato in data </w:t>
      </w:r>
      <w:r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>______</w:t>
      </w:r>
      <w:r w:rsidR="00540090" w:rsidRPr="0089158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03D95" w:rsidRPr="00540090">
        <w:rPr>
          <w:rFonts w:ascii="Times New Roman" w:hAnsi="Times New Roman" w:cs="Times New Roman"/>
          <w:b/>
          <w:bCs/>
          <w:sz w:val="23"/>
          <w:szCs w:val="23"/>
        </w:rPr>
        <w:t>sul sito</w:t>
      </w:r>
      <w:r w:rsidR="00203D95" w:rsidRPr="00457D4C">
        <w:rPr>
          <w:rFonts w:ascii="Times New Roman" w:hAnsi="Times New Roman" w:cs="Times New Roman"/>
          <w:sz w:val="23"/>
          <w:szCs w:val="23"/>
        </w:rPr>
        <w:t xml:space="preserve"> </w:t>
      </w:r>
      <w:hyperlink r:id="rId7" w:history="1">
        <w:r w:rsidR="00203D95" w:rsidRPr="00457D4C">
          <w:rPr>
            <w:rStyle w:val="Collegamentoipertestuale"/>
            <w:rFonts w:ascii="Times New Roman" w:hAnsi="Times New Roman"/>
            <w:sz w:val="23"/>
            <w:szCs w:val="23"/>
          </w:rPr>
          <w:t>https://www.asfondazionesantalucia.it</w:t>
        </w:r>
      </w:hyperlink>
      <w:r w:rsidR="00203D95" w:rsidRPr="00457D4C">
        <w:rPr>
          <w:rFonts w:ascii="Times New Roman" w:hAnsi="Times New Roman" w:cs="Times New Roman"/>
          <w:sz w:val="23"/>
          <w:szCs w:val="23"/>
        </w:rPr>
        <w:t xml:space="preserve"> / e sul sito </w:t>
      </w:r>
      <w:r w:rsidR="00203D95" w:rsidRPr="00540090">
        <w:rPr>
          <w:rFonts w:ascii="Times New Roman" w:hAnsi="Times New Roman" w:cs="Times New Roman"/>
          <w:i/>
          <w:iCs/>
          <w:sz w:val="23"/>
          <w:szCs w:val="23"/>
        </w:rPr>
        <w:t>web</w:t>
      </w:r>
      <w:r w:rsidR="00203D95" w:rsidRPr="00457D4C">
        <w:rPr>
          <w:rFonts w:ascii="Times New Roman" w:hAnsi="Times New Roman" w:cs="Times New Roman"/>
          <w:sz w:val="23"/>
          <w:szCs w:val="23"/>
        </w:rPr>
        <w:t xml:space="preserve"> della Fondazione </w:t>
      </w:r>
      <w:hyperlink r:id="rId8" w:history="1">
        <w:r w:rsidR="00203D95" w:rsidRPr="00457D4C">
          <w:rPr>
            <w:rStyle w:val="Collegamentoipertestuale"/>
            <w:rFonts w:ascii="Times New Roman" w:hAnsi="Times New Roman"/>
            <w:sz w:val="23"/>
            <w:szCs w:val="23"/>
          </w:rPr>
          <w:t>https://www.hsantalucia.it/</w:t>
        </w:r>
      </w:hyperlink>
      <w:r w:rsidR="00203D95" w:rsidRPr="00245340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</w:p>
    <w:p w14:paraId="5D6D23D3" w14:textId="77777777" w:rsidR="00FB3BB6" w:rsidRPr="00457D4C" w:rsidRDefault="00FB3BB6" w:rsidP="00457D4C">
      <w:pPr>
        <w:pStyle w:val="Corpotesto"/>
        <w:tabs>
          <w:tab w:val="left" w:pos="8683"/>
          <w:tab w:val="left" w:pos="8750"/>
        </w:tabs>
        <w:kinsoku w:val="0"/>
        <w:overflowPunct w:val="0"/>
        <w:spacing w:line="276" w:lineRule="auto"/>
        <w:ind w:right="2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F042F31" w14:textId="77777777" w:rsidR="00DC1981" w:rsidRPr="00245340" w:rsidRDefault="00DC1981" w:rsidP="00457D4C">
      <w:pPr>
        <w:pStyle w:val="Corpotesto"/>
        <w:tabs>
          <w:tab w:val="left" w:pos="8683"/>
          <w:tab w:val="left" w:pos="8750"/>
        </w:tabs>
        <w:kinsoku w:val="0"/>
        <w:overflowPunct w:val="0"/>
        <w:spacing w:line="276" w:lineRule="auto"/>
        <w:ind w:right="22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A8276E">
        <w:rPr>
          <w:rFonts w:ascii="Times New Roman" w:hAnsi="Times New Roman" w:cs="Times New Roman"/>
          <w:b/>
          <w:bCs/>
          <w:sz w:val="23"/>
          <w:szCs w:val="23"/>
        </w:rPr>
        <w:t>Referente</w:t>
      </w:r>
      <w:r w:rsidRPr="00A8276E">
        <w:rPr>
          <w:rFonts w:ascii="Times New Roman" w:hAnsi="Times New Roman" w:cs="Times New Roman"/>
          <w:b/>
          <w:bCs/>
          <w:spacing w:val="-18"/>
          <w:sz w:val="23"/>
          <w:szCs w:val="23"/>
        </w:rPr>
        <w:t xml:space="preserve"> </w:t>
      </w:r>
      <w:r w:rsidRPr="00A8276E">
        <w:rPr>
          <w:rFonts w:ascii="Times New Roman" w:hAnsi="Times New Roman" w:cs="Times New Roman"/>
          <w:b/>
          <w:bCs/>
          <w:sz w:val="23"/>
          <w:szCs w:val="23"/>
        </w:rPr>
        <w:t>procedura:</w:t>
      </w:r>
      <w:r w:rsidRPr="00457D4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45340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</w:p>
    <w:p w14:paraId="1E9346F7" w14:textId="77777777" w:rsidR="00FF0BF7" w:rsidRPr="00245340" w:rsidRDefault="00FF0BF7" w:rsidP="00457D4C">
      <w:pPr>
        <w:pStyle w:val="Corpotesto"/>
        <w:tabs>
          <w:tab w:val="left" w:pos="8683"/>
          <w:tab w:val="left" w:pos="8750"/>
        </w:tabs>
        <w:kinsoku w:val="0"/>
        <w:overflowPunct w:val="0"/>
        <w:spacing w:line="276" w:lineRule="auto"/>
        <w:ind w:right="22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316353E" w14:textId="77777777" w:rsidR="00FF0BF7" w:rsidRPr="00457D4C" w:rsidRDefault="00FF0BF7" w:rsidP="00457D4C">
      <w:pPr>
        <w:pStyle w:val="Corpotesto"/>
        <w:tabs>
          <w:tab w:val="left" w:pos="8683"/>
          <w:tab w:val="left" w:pos="8750"/>
        </w:tabs>
        <w:kinsoku w:val="0"/>
        <w:overflowPunct w:val="0"/>
        <w:spacing w:line="276" w:lineRule="auto"/>
        <w:ind w:right="2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6055840" w14:textId="00DA2564" w:rsidR="00540090" w:rsidRPr="00457D4C" w:rsidRDefault="00FF0BF7" w:rsidP="00540090">
      <w:pPr>
        <w:pStyle w:val="Corpotesto"/>
        <w:kinsoku w:val="0"/>
        <w:overflowPunct w:val="0"/>
        <w:spacing w:line="276" w:lineRule="auto"/>
        <w:ind w:right="22"/>
        <w:jc w:val="both"/>
        <w:rPr>
          <w:rFonts w:ascii="Times New Roman" w:hAnsi="Times New Roman" w:cs="Times New Roman"/>
          <w:sz w:val="23"/>
          <w:szCs w:val="23"/>
        </w:rPr>
      </w:pPr>
      <w:r w:rsidRPr="00245340">
        <w:rPr>
          <w:rFonts w:ascii="Times New Roman" w:hAnsi="Times New Roman" w:cs="Times New Roman"/>
          <w:sz w:val="23"/>
          <w:szCs w:val="23"/>
        </w:rPr>
        <w:t>I</w:t>
      </w:r>
      <w:r w:rsidR="00FB3BB6" w:rsidRPr="00457D4C">
        <w:rPr>
          <w:rFonts w:ascii="Times New Roman" w:hAnsi="Times New Roman" w:cs="Times New Roman"/>
          <w:sz w:val="23"/>
          <w:szCs w:val="23"/>
        </w:rPr>
        <w:t xml:space="preserve">l/la sottoscritto/a (nome e cognome) ……………………………………………… nato/a </w:t>
      </w:r>
      <w:proofErr w:type="spellStart"/>
      <w:r w:rsidR="00FB3BB6" w:rsidRPr="00457D4C">
        <w:rPr>
          <w:rFonts w:ascii="Times New Roman" w:hAnsi="Times New Roman" w:cs="Times New Roman"/>
          <w:sz w:val="23"/>
          <w:szCs w:val="23"/>
        </w:rPr>
        <w:t>a</w:t>
      </w:r>
      <w:proofErr w:type="spellEnd"/>
      <w:r w:rsidR="00FB3BB6" w:rsidRPr="00457D4C">
        <w:rPr>
          <w:rFonts w:ascii="Times New Roman" w:hAnsi="Times New Roman" w:cs="Times New Roman"/>
          <w:sz w:val="23"/>
          <w:szCs w:val="23"/>
        </w:rPr>
        <w:t xml:space="preserve"> ……………………… il …………………………………… residente in …………………………………………… Via/Piazza ………………………………………………… …………………………… codice fiscale n. ……………………………… documento identificativo (tipo/n.) ………………………… rilasciato il ………………………… da …………………………………, che agisce nella qualità di ………………… …………………………………… </w:t>
      </w:r>
      <w:r w:rsidR="00540090">
        <w:rPr>
          <w:rFonts w:ascii="Times New Roman" w:hAnsi="Times New Roman" w:cs="Times New Roman"/>
          <w:sz w:val="23"/>
          <w:szCs w:val="23"/>
        </w:rPr>
        <w:t>del soggetto ………………………… con sede legale in …………….</w:t>
      </w:r>
    </w:p>
    <w:p w14:paraId="4B87A647" w14:textId="1A61745B" w:rsidR="00540090" w:rsidRPr="00540090" w:rsidRDefault="00FB3BB6" w:rsidP="00540090">
      <w:pPr>
        <w:pStyle w:val="Corpotesto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57D4C">
        <w:rPr>
          <w:rFonts w:ascii="Times New Roman" w:hAnsi="Times New Roman" w:cs="Times New Roman"/>
          <w:sz w:val="23"/>
          <w:szCs w:val="23"/>
        </w:rPr>
        <w:t xml:space="preserve"> Via/Piazza ………………………………… CF/P.IVA ………………………………………, e</w:t>
      </w:r>
      <w:r w:rsidR="00540090">
        <w:rPr>
          <w:rFonts w:ascii="Times New Roman" w:hAnsi="Times New Roman" w:cs="Times New Roman"/>
          <w:sz w:val="23"/>
          <w:szCs w:val="23"/>
        </w:rPr>
        <w:t>-</w:t>
      </w:r>
      <w:r w:rsidRPr="00457D4C">
        <w:rPr>
          <w:rFonts w:ascii="Times New Roman" w:hAnsi="Times New Roman" w:cs="Times New Roman"/>
          <w:sz w:val="23"/>
          <w:szCs w:val="23"/>
        </w:rPr>
        <w:t xml:space="preserve">mail …………………………………, </w:t>
      </w:r>
      <w:proofErr w:type="spellStart"/>
      <w:r w:rsidRPr="00457D4C">
        <w:rPr>
          <w:rFonts w:ascii="Times New Roman" w:hAnsi="Times New Roman" w:cs="Times New Roman"/>
          <w:sz w:val="23"/>
          <w:szCs w:val="23"/>
        </w:rPr>
        <w:t>pec</w:t>
      </w:r>
      <w:proofErr w:type="spellEnd"/>
      <w:r w:rsidRPr="00457D4C">
        <w:rPr>
          <w:rFonts w:ascii="Times New Roman" w:hAnsi="Times New Roman" w:cs="Times New Roman"/>
          <w:sz w:val="23"/>
          <w:szCs w:val="23"/>
        </w:rPr>
        <w:t xml:space="preserve"> ……………………………………………</w:t>
      </w:r>
      <w:r w:rsidR="00540090" w:rsidRPr="00540090">
        <w:rPr>
          <w:rFonts w:ascii="Times New Roman" w:eastAsia="Times New Roman" w:hAnsi="Times New Roman" w:cs="Times New Roman"/>
        </w:rPr>
        <w:t xml:space="preserve"> </w:t>
      </w:r>
      <w:r w:rsidR="00540090" w:rsidRPr="00540090">
        <w:rPr>
          <w:rFonts w:ascii="Times New Roman" w:hAnsi="Times New Roman" w:cs="Times New Roman"/>
          <w:sz w:val="23"/>
          <w:szCs w:val="23"/>
        </w:rPr>
        <w:t xml:space="preserve">giusta i poteri conferiti con </w:t>
      </w:r>
      <w:r w:rsidR="00540090">
        <w:rPr>
          <w:rFonts w:ascii="Times New Roman" w:hAnsi="Times New Roman" w:cs="Times New Roman"/>
          <w:sz w:val="23"/>
          <w:szCs w:val="23"/>
        </w:rPr>
        <w:t xml:space="preserve">………………………………………. </w:t>
      </w:r>
      <w:r w:rsidR="00540090" w:rsidRPr="00540090">
        <w:rPr>
          <w:rFonts w:ascii="Times New Roman" w:hAnsi="Times New Roman" w:cs="Times New Roman"/>
          <w:i/>
          <w:iCs/>
          <w:sz w:val="23"/>
          <w:szCs w:val="23"/>
        </w:rPr>
        <w:t>(indicare ed allegare la documentazione attestante i poteri)</w:t>
      </w:r>
    </w:p>
    <w:p w14:paraId="746D9C88" w14:textId="2E02CCC2" w:rsidR="00DC1981" w:rsidRPr="00457D4C" w:rsidRDefault="00DC1981" w:rsidP="00457D4C">
      <w:pPr>
        <w:pStyle w:val="Corpotesto"/>
        <w:kinsoku w:val="0"/>
        <w:overflowPunct w:val="0"/>
        <w:spacing w:line="276" w:lineRule="auto"/>
        <w:ind w:right="22"/>
        <w:rPr>
          <w:rFonts w:ascii="Times New Roman" w:hAnsi="Times New Roman" w:cs="Times New Roman"/>
          <w:sz w:val="23"/>
          <w:szCs w:val="23"/>
        </w:rPr>
      </w:pPr>
    </w:p>
    <w:p w14:paraId="2C1AF0B0" w14:textId="77777777" w:rsidR="00DC1981" w:rsidRPr="00457D4C" w:rsidRDefault="00DC1981" w:rsidP="00457D4C">
      <w:pPr>
        <w:pStyle w:val="Corpotesto"/>
        <w:kinsoku w:val="0"/>
        <w:overflowPunct w:val="0"/>
        <w:spacing w:line="276" w:lineRule="auto"/>
        <w:ind w:right="22"/>
        <w:rPr>
          <w:rFonts w:ascii="Times New Roman" w:hAnsi="Times New Roman" w:cs="Times New Roman"/>
          <w:sz w:val="23"/>
          <w:szCs w:val="23"/>
        </w:rPr>
      </w:pPr>
    </w:p>
    <w:p w14:paraId="2B2BC2D4" w14:textId="77777777" w:rsidR="002F2FF3" w:rsidRPr="00457D4C" w:rsidRDefault="002F2FF3" w:rsidP="00457D4C">
      <w:pPr>
        <w:pStyle w:val="Corpotesto"/>
        <w:tabs>
          <w:tab w:val="left" w:pos="3035"/>
        </w:tabs>
        <w:kinsoku w:val="0"/>
        <w:overflowPunct w:val="0"/>
        <w:spacing w:line="276" w:lineRule="auto"/>
        <w:ind w:right="22"/>
        <w:jc w:val="both"/>
        <w:rPr>
          <w:rFonts w:ascii="Times New Roman" w:hAnsi="Times New Roman" w:cs="Times New Roman"/>
          <w:sz w:val="23"/>
          <w:szCs w:val="23"/>
        </w:rPr>
      </w:pPr>
    </w:p>
    <w:p w14:paraId="48DE13E9" w14:textId="489B5674" w:rsidR="00967B3D" w:rsidRPr="00245340" w:rsidRDefault="00DC1981" w:rsidP="00457D4C">
      <w:pPr>
        <w:pStyle w:val="Corpotesto"/>
        <w:kinsoku w:val="0"/>
        <w:overflowPunct w:val="0"/>
        <w:spacing w:line="276" w:lineRule="auto"/>
        <w:ind w:right="22"/>
        <w:jc w:val="both"/>
        <w:rPr>
          <w:rFonts w:ascii="Times New Roman" w:hAnsi="Times New Roman" w:cs="Times New Roman"/>
          <w:b/>
          <w:bCs/>
          <w:spacing w:val="-2"/>
          <w:sz w:val="23"/>
          <w:szCs w:val="23"/>
        </w:rPr>
        <w:sectPr w:rsidR="00967B3D" w:rsidRPr="00245340" w:rsidSect="00457D4C">
          <w:headerReference w:type="default" r:id="rId9"/>
          <w:type w:val="continuous"/>
          <w:pgSz w:w="11930" w:h="16860"/>
          <w:pgMar w:top="1417" w:right="1134" w:bottom="1134" w:left="1134" w:header="720" w:footer="720" w:gutter="0"/>
          <w:cols w:space="720"/>
          <w:noEndnote/>
          <w:docGrid w:linePitch="299"/>
        </w:sectPr>
      </w:pPr>
      <w:r w:rsidRPr="00457D4C">
        <w:rPr>
          <w:rFonts w:ascii="Times New Roman" w:hAnsi="Times New Roman" w:cs="Times New Roman"/>
          <w:b/>
          <w:bCs/>
          <w:spacing w:val="-2"/>
          <w:sz w:val="23"/>
          <w:szCs w:val="23"/>
        </w:rPr>
        <w:t>Descrizion</w:t>
      </w:r>
      <w:r w:rsidR="00FF0BF7" w:rsidRPr="00245340">
        <w:rPr>
          <w:rFonts w:ascii="Times New Roman" w:hAnsi="Times New Roman" w:cs="Times New Roman"/>
          <w:b/>
          <w:bCs/>
          <w:spacing w:val="-2"/>
          <w:sz w:val="23"/>
          <w:szCs w:val="23"/>
        </w:rPr>
        <w:t>e</w:t>
      </w:r>
      <w:r w:rsidR="00245340"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: </w:t>
      </w:r>
      <w:r w:rsidR="004B2B4F" w:rsidRPr="00457D4C">
        <w:rPr>
          <w:rFonts w:ascii="Times New Roman" w:hAnsi="Times New Roman" w:cs="Times New Roman"/>
          <w:sz w:val="23"/>
          <w:szCs w:val="23"/>
        </w:rPr>
        <w:t>Oggetto della vendita è il Complesso Aziendale della Fondazione Santa Lucia I.R.C.C.S in Amministrazione Straordinaria</w:t>
      </w:r>
      <w:r w:rsidR="004B2B4F" w:rsidRPr="00245340">
        <w:rPr>
          <w:rFonts w:ascii="Times New Roman" w:hAnsi="Times New Roman" w:cs="Times New Roman"/>
          <w:sz w:val="23"/>
          <w:szCs w:val="23"/>
        </w:rPr>
        <w:t xml:space="preserve"> </w:t>
      </w:r>
      <w:r w:rsidR="004B2B4F" w:rsidRPr="00457D4C">
        <w:rPr>
          <w:rFonts w:ascii="Times New Roman" w:hAnsi="Times New Roman" w:cs="Times New Roman"/>
          <w:sz w:val="23"/>
          <w:szCs w:val="23"/>
        </w:rPr>
        <w:t>in possesso della qualifica di Istituto di ricovero e cura a carattere scientifico (IRCCS), comprendente gli elementi patrimoniali, le attività operative, gli asset e quant</w:t>
      </w:r>
      <w:r w:rsidR="004B2B4F" w:rsidRPr="00D12CE1">
        <w:rPr>
          <w:rFonts w:ascii="Times New Roman" w:hAnsi="Times New Roman" w:cs="Times New Roman"/>
          <w:sz w:val="23"/>
          <w:szCs w:val="23"/>
        </w:rPr>
        <w:t>’</w:t>
      </w:r>
      <w:r w:rsidR="004B2B4F" w:rsidRPr="00457D4C">
        <w:rPr>
          <w:rFonts w:ascii="Times New Roman" w:hAnsi="Times New Roman" w:cs="Times New Roman"/>
          <w:sz w:val="23"/>
          <w:szCs w:val="23"/>
        </w:rPr>
        <w:t>altro occorrente allo svolgimento dell</w:t>
      </w:r>
      <w:r w:rsidR="004B2B4F" w:rsidRPr="00D12CE1">
        <w:rPr>
          <w:rFonts w:ascii="Times New Roman" w:hAnsi="Times New Roman" w:cs="Times New Roman"/>
          <w:sz w:val="23"/>
          <w:szCs w:val="23"/>
        </w:rPr>
        <w:t>’</w:t>
      </w:r>
      <w:r w:rsidR="004B2B4F" w:rsidRPr="00457D4C">
        <w:rPr>
          <w:rFonts w:ascii="Times New Roman" w:hAnsi="Times New Roman" w:cs="Times New Roman"/>
          <w:sz w:val="23"/>
          <w:szCs w:val="23"/>
        </w:rPr>
        <w:t>attività sanitaria e di ricerca attualmente condotta dalla Fondazione, così come meglio descritti e valutati nell</w:t>
      </w:r>
      <w:r w:rsidR="004B2B4F" w:rsidRPr="00D12CE1">
        <w:rPr>
          <w:rFonts w:ascii="Times New Roman" w:hAnsi="Times New Roman" w:cs="Times New Roman"/>
          <w:sz w:val="23"/>
          <w:szCs w:val="23"/>
        </w:rPr>
        <w:t>’</w:t>
      </w:r>
      <w:r w:rsidR="004B2B4F" w:rsidRPr="00457D4C">
        <w:rPr>
          <w:rFonts w:ascii="Times New Roman" w:hAnsi="Times New Roman" w:cs="Times New Roman"/>
          <w:sz w:val="23"/>
          <w:szCs w:val="23"/>
        </w:rPr>
        <w:t>apposita perizia di stima redatta ai sensi degli artt. 62 e 63, del D. lgs 270/1999, nel Programma ex art. 4 D.L. 347/2003 e art. 54 D.lgs. 270/1999 e nella ulteriore documentazione</w:t>
      </w:r>
      <w:r w:rsidR="004B2B4F" w:rsidRPr="00245340">
        <w:rPr>
          <w:rFonts w:ascii="Times New Roman" w:hAnsi="Times New Roman" w:cs="Times New Roman"/>
          <w:sz w:val="23"/>
          <w:szCs w:val="23"/>
        </w:rPr>
        <w:t xml:space="preserve">  posta in visione nell’ambito della </w:t>
      </w:r>
      <w:r w:rsidR="004B2B4F" w:rsidRPr="00457D4C">
        <w:rPr>
          <w:rFonts w:ascii="Times New Roman" w:hAnsi="Times New Roman" w:cs="Times New Roman"/>
          <w:i/>
          <w:iCs/>
          <w:sz w:val="23"/>
          <w:szCs w:val="23"/>
        </w:rPr>
        <w:t>due diligence</w:t>
      </w:r>
      <w:r w:rsidR="004B2B4F" w:rsidRPr="0024534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8E2420" w:rsidRPr="00540090">
        <w:rPr>
          <w:rFonts w:ascii="Times New Roman" w:hAnsi="Times New Roman" w:cs="Times New Roman"/>
          <w:sz w:val="23"/>
          <w:szCs w:val="23"/>
        </w:rPr>
        <w:t>e delle negoziazioni.</w:t>
      </w:r>
    </w:p>
    <w:p w14:paraId="0AAEA3C5" w14:textId="396D9523" w:rsidR="00DC1981" w:rsidRPr="00457D4C" w:rsidRDefault="00DC1981" w:rsidP="00457D4C">
      <w:pPr>
        <w:pStyle w:val="Corpotesto"/>
        <w:tabs>
          <w:tab w:val="left" w:pos="5968"/>
        </w:tabs>
        <w:kinsoku w:val="0"/>
        <w:overflowPunct w:val="0"/>
        <w:spacing w:line="276" w:lineRule="auto"/>
        <w:ind w:right="22"/>
        <w:rPr>
          <w:rFonts w:ascii="Times New Roman" w:hAnsi="Times New Roman" w:cs="Times New Roman"/>
          <w:b/>
          <w:bCs/>
          <w:sz w:val="23"/>
          <w:szCs w:val="23"/>
        </w:rPr>
      </w:pPr>
      <w:r w:rsidRPr="00457D4C">
        <w:rPr>
          <w:rFonts w:ascii="Times New Roman" w:hAnsi="Times New Roman" w:cs="Times New Roman"/>
          <w:b/>
          <w:bCs/>
          <w:sz w:val="23"/>
          <w:szCs w:val="23"/>
        </w:rPr>
        <w:lastRenderedPageBreak/>
        <w:t>Data</w:t>
      </w:r>
      <w:r w:rsidR="0049591E" w:rsidRPr="00457D4C">
        <w:rPr>
          <w:rFonts w:ascii="Times New Roman" w:hAnsi="Times New Roman" w:cs="Times New Roman"/>
          <w:b/>
          <w:bCs/>
          <w:sz w:val="23"/>
          <w:szCs w:val="23"/>
        </w:rPr>
        <w:t xml:space="preserve"> apertura offerte</w:t>
      </w:r>
      <w:r w:rsidRPr="00457D4C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190323" w:rsidRPr="00540090">
        <w:rPr>
          <w:rFonts w:ascii="Times New Roman" w:hAnsi="Times New Roman" w:cs="Times New Roman"/>
          <w:b/>
          <w:bCs/>
          <w:sz w:val="23"/>
          <w:szCs w:val="23"/>
          <w:highlight w:val="yellow"/>
          <w:u w:val="single"/>
        </w:rPr>
        <w:t xml:space="preserve">15 febbraio 2026 </w:t>
      </w:r>
      <w:r w:rsidR="00A00142" w:rsidRPr="00540090">
        <w:rPr>
          <w:rFonts w:ascii="Times New Roman" w:hAnsi="Times New Roman" w:cs="Times New Roman"/>
          <w:b/>
          <w:bCs/>
          <w:sz w:val="23"/>
          <w:szCs w:val="23"/>
          <w:highlight w:val="yellow"/>
          <w:u w:val="single"/>
        </w:rPr>
        <w:t>ore</w:t>
      </w:r>
      <w:r w:rsidR="00190323" w:rsidRPr="00540090">
        <w:rPr>
          <w:rFonts w:ascii="Times New Roman" w:hAnsi="Times New Roman" w:cs="Times New Roman"/>
          <w:b/>
          <w:bCs/>
          <w:sz w:val="23"/>
          <w:szCs w:val="23"/>
          <w:highlight w:val="yellow"/>
          <w:u w:val="single"/>
        </w:rPr>
        <w:t xml:space="preserve"> ______</w:t>
      </w:r>
      <w:r w:rsidR="00F9021E" w:rsidRPr="00540090">
        <w:rPr>
          <w:rFonts w:ascii="Times New Roman" w:hAnsi="Times New Roman" w:cs="Times New Roman"/>
          <w:b/>
          <w:bCs/>
          <w:sz w:val="23"/>
          <w:szCs w:val="23"/>
          <w:highlight w:val="yellow"/>
          <w:u w:val="single"/>
        </w:rPr>
        <w:t>00</w:t>
      </w:r>
      <w:r w:rsidR="00A00142" w:rsidRPr="00540090">
        <w:rPr>
          <w:rFonts w:ascii="Times New Roman" w:hAnsi="Times New Roman" w:cs="Times New Roman"/>
          <w:b/>
          <w:bCs/>
          <w:sz w:val="23"/>
          <w:szCs w:val="23"/>
          <w:highlight w:val="yellow"/>
          <w:u w:val="single"/>
        </w:rPr>
        <w:t>:</w:t>
      </w:r>
      <w:r w:rsidR="00A00142" w:rsidRPr="00245340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</w:p>
    <w:p w14:paraId="00FC2C8A" w14:textId="77777777" w:rsidR="002F2FF3" w:rsidRPr="00457D4C" w:rsidRDefault="002F2FF3" w:rsidP="00457D4C">
      <w:pPr>
        <w:pStyle w:val="Corpotesto"/>
        <w:tabs>
          <w:tab w:val="left" w:pos="7310"/>
        </w:tabs>
        <w:kinsoku w:val="0"/>
        <w:overflowPunct w:val="0"/>
        <w:spacing w:line="276" w:lineRule="auto"/>
        <w:ind w:right="22"/>
        <w:rPr>
          <w:rFonts w:ascii="Times New Roman" w:hAnsi="Times New Roman" w:cs="Times New Roman"/>
          <w:sz w:val="23"/>
          <w:szCs w:val="23"/>
        </w:rPr>
      </w:pPr>
    </w:p>
    <w:p w14:paraId="654555F7" w14:textId="77777777" w:rsidR="00DC1981" w:rsidRPr="00245340" w:rsidRDefault="00DC1981" w:rsidP="00457D4C">
      <w:pPr>
        <w:pStyle w:val="Corpotesto"/>
        <w:tabs>
          <w:tab w:val="left" w:pos="7310"/>
        </w:tabs>
        <w:kinsoku w:val="0"/>
        <w:overflowPunct w:val="0"/>
        <w:spacing w:line="276" w:lineRule="auto"/>
        <w:ind w:right="22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457D4C">
        <w:rPr>
          <w:rFonts w:ascii="Times New Roman" w:hAnsi="Times New Roman" w:cs="Times New Roman"/>
          <w:b/>
          <w:bCs/>
          <w:sz w:val="23"/>
          <w:szCs w:val="23"/>
        </w:rPr>
        <w:t>Con il seguente</w:t>
      </w:r>
      <w:r w:rsidRPr="00457D4C"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 w:rsidRPr="00457D4C">
        <w:rPr>
          <w:rFonts w:ascii="Times New Roman" w:hAnsi="Times New Roman" w:cs="Times New Roman"/>
          <w:b/>
          <w:bCs/>
          <w:sz w:val="23"/>
          <w:szCs w:val="23"/>
        </w:rPr>
        <w:t>codice</w:t>
      </w:r>
      <w:r w:rsidRPr="00457D4C">
        <w:rPr>
          <w:rFonts w:ascii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 w:rsidRPr="00457D4C">
        <w:rPr>
          <w:rFonts w:ascii="Times New Roman" w:hAnsi="Times New Roman" w:cs="Times New Roman"/>
          <w:b/>
          <w:bCs/>
          <w:sz w:val="23"/>
          <w:szCs w:val="23"/>
        </w:rPr>
        <w:t>di</w:t>
      </w:r>
      <w:r w:rsidRPr="00457D4C">
        <w:rPr>
          <w:rFonts w:ascii="Times New Roman" w:hAnsi="Times New Roman" w:cs="Times New Roman"/>
          <w:b/>
          <w:bCs/>
          <w:spacing w:val="-20"/>
          <w:sz w:val="23"/>
          <w:szCs w:val="23"/>
        </w:rPr>
        <w:t xml:space="preserve"> </w:t>
      </w:r>
      <w:r w:rsidRPr="00457D4C">
        <w:rPr>
          <w:rFonts w:ascii="Times New Roman" w:hAnsi="Times New Roman" w:cs="Times New Roman"/>
          <w:b/>
          <w:bCs/>
          <w:sz w:val="23"/>
          <w:szCs w:val="23"/>
        </w:rPr>
        <w:t>partecipazione:</w:t>
      </w:r>
      <w:r w:rsidRPr="00457D4C"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 w:rsidRPr="00245340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</w:p>
    <w:p w14:paraId="2FFFDF89" w14:textId="77777777" w:rsidR="00FF0BF7" w:rsidRPr="00245340" w:rsidRDefault="00FF0BF7" w:rsidP="00457D4C">
      <w:pPr>
        <w:pStyle w:val="Corpotesto"/>
        <w:tabs>
          <w:tab w:val="left" w:pos="7310"/>
        </w:tabs>
        <w:kinsoku w:val="0"/>
        <w:overflowPunct w:val="0"/>
        <w:spacing w:line="276" w:lineRule="auto"/>
        <w:ind w:right="22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tbl>
      <w:tblPr>
        <w:tblStyle w:val="Grigliatabella"/>
        <w:tblpPr w:leftFromText="141" w:rightFromText="141" w:vertAnchor="text" w:horzAnchor="margin" w:tblpY="144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00142" w:rsidRPr="00245340" w14:paraId="5EAA3A97" w14:textId="77777777" w:rsidTr="00457D4C">
        <w:trPr>
          <w:trHeight w:val="133"/>
        </w:trPr>
        <w:tc>
          <w:tcPr>
            <w:tcW w:w="9180" w:type="dxa"/>
            <w:shd w:val="clear" w:color="auto" w:fill="E8E8E8" w:themeFill="background2"/>
          </w:tcPr>
          <w:p w14:paraId="062F4657" w14:textId="77777777" w:rsidR="00A00142" w:rsidRPr="00245340" w:rsidRDefault="00A00142" w:rsidP="00457D4C">
            <w:pPr>
              <w:pStyle w:val="Corpotesto"/>
              <w:kinsoku w:val="0"/>
              <w:overflowPunct w:val="0"/>
              <w:spacing w:line="276" w:lineRule="auto"/>
              <w:ind w:right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5340">
              <w:rPr>
                <w:rFonts w:ascii="Times New Roman" w:hAnsi="Times New Roman" w:cs="Times New Roman"/>
                <w:sz w:val="23"/>
                <w:szCs w:val="23"/>
              </w:rPr>
              <w:t>DOCUMENTAZIONE AMMINISTRATIVA E ULTERIORI DICHIARAZIONI</w:t>
            </w:r>
          </w:p>
        </w:tc>
      </w:tr>
    </w:tbl>
    <w:p w14:paraId="43969B88" w14:textId="77777777" w:rsidR="00FF0BF7" w:rsidRPr="00457D4C" w:rsidRDefault="00FF0BF7" w:rsidP="00457D4C">
      <w:pPr>
        <w:pStyle w:val="Corpotesto"/>
        <w:tabs>
          <w:tab w:val="left" w:pos="7310"/>
        </w:tabs>
        <w:kinsoku w:val="0"/>
        <w:overflowPunct w:val="0"/>
        <w:spacing w:line="276" w:lineRule="auto"/>
        <w:ind w:right="22"/>
        <w:rPr>
          <w:rFonts w:ascii="Times New Roman" w:hAnsi="Times New Roman" w:cs="Times New Roman"/>
          <w:b/>
          <w:bCs/>
          <w:sz w:val="23"/>
          <w:szCs w:val="23"/>
        </w:rPr>
      </w:pPr>
    </w:p>
    <w:p w14:paraId="03D980BC" w14:textId="77777777" w:rsidR="00FB3BB6" w:rsidRPr="00457D4C" w:rsidRDefault="00FB3BB6" w:rsidP="00457D4C">
      <w:pPr>
        <w:pStyle w:val="Corpotesto"/>
        <w:kinsoku w:val="0"/>
        <w:overflowPunct w:val="0"/>
        <w:spacing w:line="276" w:lineRule="auto"/>
        <w:ind w:right="22"/>
        <w:rPr>
          <w:rFonts w:ascii="Times New Roman" w:hAnsi="Times New Roman" w:cs="Times New Roman"/>
          <w:sz w:val="23"/>
          <w:szCs w:val="23"/>
        </w:rPr>
      </w:pPr>
      <w:r w:rsidRPr="00457D4C">
        <w:rPr>
          <w:rFonts w:ascii="Times New Roman" w:hAnsi="Times New Roman" w:cs="Times New Roman"/>
          <w:sz w:val="23"/>
          <w:szCs w:val="23"/>
        </w:rPr>
        <w:t xml:space="preserve">Ai fini della presentazione della presente Offerta irrevocabile </w:t>
      </w:r>
      <w:r w:rsidR="00FF0BF7" w:rsidRPr="00457D4C">
        <w:rPr>
          <w:rFonts w:ascii="Times New Roman" w:hAnsi="Times New Roman" w:cs="Times New Roman"/>
          <w:sz w:val="23"/>
          <w:szCs w:val="23"/>
        </w:rPr>
        <w:t>il sottoscritto</w:t>
      </w:r>
    </w:p>
    <w:p w14:paraId="4A2C54FC" w14:textId="77777777" w:rsidR="002F2FF3" w:rsidRPr="00457D4C" w:rsidRDefault="002F2FF3" w:rsidP="00457D4C">
      <w:pPr>
        <w:pStyle w:val="Corpotesto"/>
        <w:kinsoku w:val="0"/>
        <w:overflowPunct w:val="0"/>
        <w:spacing w:line="276" w:lineRule="auto"/>
        <w:ind w:right="22"/>
        <w:rPr>
          <w:rFonts w:ascii="Times New Roman" w:hAnsi="Times New Roman" w:cs="Times New Roman"/>
          <w:b/>
          <w:bCs/>
          <w:sz w:val="23"/>
          <w:szCs w:val="23"/>
        </w:rPr>
      </w:pPr>
    </w:p>
    <w:p w14:paraId="21C5133A" w14:textId="77777777" w:rsidR="004B554F" w:rsidRPr="00457D4C" w:rsidRDefault="00FB3BB6" w:rsidP="00457D4C">
      <w:pPr>
        <w:pStyle w:val="Corpotesto"/>
        <w:kinsoku w:val="0"/>
        <w:overflowPunct w:val="0"/>
        <w:spacing w:line="276" w:lineRule="auto"/>
        <w:ind w:right="2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57D4C"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14:paraId="6197E352" w14:textId="455BFBC8" w:rsidR="00A77812" w:rsidRPr="00A77812" w:rsidRDefault="003932D3" w:rsidP="00A77812">
      <w:pPr>
        <w:numPr>
          <w:ilvl w:val="1"/>
          <w:numId w:val="5"/>
        </w:numPr>
        <w:tabs>
          <w:tab w:val="left" w:pos="9062"/>
        </w:tabs>
        <w:adjustRightInd/>
        <w:spacing w:before="231" w:line="276" w:lineRule="auto"/>
        <w:ind w:left="426" w:right="22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457D4C">
        <w:rPr>
          <w:rFonts w:ascii="Times New Roman" w:hAnsi="Times New Roman" w:cs="Times New Roman"/>
          <w:sz w:val="23"/>
          <w:szCs w:val="23"/>
          <w:lang w:eastAsia="en-US"/>
        </w:rPr>
        <w:t xml:space="preserve">di aver preso visione </w:t>
      </w:r>
      <w:r w:rsidR="00CE73CD">
        <w:rPr>
          <w:rFonts w:ascii="Times New Roman" w:hAnsi="Times New Roman" w:cs="Times New Roman"/>
          <w:sz w:val="23"/>
          <w:szCs w:val="23"/>
          <w:lang w:eastAsia="en-US"/>
        </w:rPr>
        <w:t>e di accettare irrevocabilmente ed incondizionatamente tutti i contenuti e le condizioni della</w:t>
      </w:r>
      <w:r w:rsidRPr="00457D4C">
        <w:rPr>
          <w:rFonts w:ascii="Times New Roman" w:hAnsi="Times New Roman" w:cs="Times New Roman"/>
          <w:sz w:val="23"/>
          <w:szCs w:val="23"/>
          <w:lang w:eastAsia="en-US"/>
        </w:rPr>
        <w:t xml:space="preserve"> documentazione pubblicata s</w:t>
      </w:r>
      <w:r w:rsidR="00203D95" w:rsidRPr="00457D4C">
        <w:rPr>
          <w:rFonts w:ascii="Times New Roman" w:hAnsi="Times New Roman" w:cs="Times New Roman"/>
          <w:sz w:val="23"/>
          <w:szCs w:val="23"/>
          <w:lang w:eastAsia="en-US"/>
        </w:rPr>
        <w:t>ui siti sopra indicati</w:t>
      </w:r>
      <w:r w:rsidRPr="00457D4C">
        <w:rPr>
          <w:rFonts w:ascii="Times New Roman" w:hAnsi="Times New Roman" w:cs="Times New Roman"/>
          <w:sz w:val="23"/>
          <w:szCs w:val="23"/>
          <w:lang w:eastAsia="en-US"/>
        </w:rPr>
        <w:t>, con particolare riferimento all</w:t>
      </w:r>
      <w:r w:rsidRPr="00D12CE1">
        <w:rPr>
          <w:rFonts w:ascii="Times New Roman" w:hAnsi="Times New Roman" w:cs="Times New Roman"/>
          <w:sz w:val="23"/>
          <w:szCs w:val="23"/>
          <w:lang w:eastAsia="en-US"/>
        </w:rPr>
        <w:t>’</w:t>
      </w:r>
      <w:r w:rsidRPr="00457D4C">
        <w:rPr>
          <w:rFonts w:ascii="Times New Roman" w:hAnsi="Times New Roman" w:cs="Times New Roman"/>
          <w:sz w:val="23"/>
          <w:szCs w:val="23"/>
          <w:lang w:eastAsia="en-US"/>
        </w:rPr>
        <w:t xml:space="preserve">Avviso </w:t>
      </w:r>
      <w:r w:rsidR="00F9021E">
        <w:rPr>
          <w:rFonts w:ascii="Times New Roman" w:hAnsi="Times New Roman" w:cs="Times New Roman"/>
          <w:sz w:val="23"/>
          <w:szCs w:val="23"/>
          <w:lang w:eastAsia="en-US"/>
        </w:rPr>
        <w:t>e</w:t>
      </w:r>
      <w:r w:rsidR="000D47EA">
        <w:rPr>
          <w:rFonts w:ascii="Times New Roman" w:hAnsi="Times New Roman" w:cs="Times New Roman"/>
          <w:sz w:val="23"/>
          <w:szCs w:val="23"/>
          <w:lang w:eastAsia="en-US"/>
        </w:rPr>
        <w:t xml:space="preserve"> ai</w:t>
      </w:r>
      <w:r w:rsidR="00F9021E">
        <w:rPr>
          <w:rFonts w:ascii="Times New Roman" w:hAnsi="Times New Roman" w:cs="Times New Roman"/>
          <w:sz w:val="23"/>
          <w:szCs w:val="23"/>
          <w:lang w:eastAsia="en-US"/>
        </w:rPr>
        <w:t xml:space="preserve"> relativi allegati</w:t>
      </w:r>
      <w:r w:rsidRPr="00457D4C">
        <w:rPr>
          <w:rFonts w:ascii="Times New Roman" w:hAnsi="Times New Roman" w:cs="Times New Roman"/>
          <w:sz w:val="23"/>
          <w:szCs w:val="23"/>
          <w:lang w:eastAsia="en-US"/>
        </w:rPr>
        <w:t xml:space="preserve">, </w:t>
      </w:r>
      <w:r w:rsidR="00F9021E">
        <w:rPr>
          <w:rFonts w:ascii="Times New Roman" w:hAnsi="Times New Roman" w:cs="Times New Roman"/>
          <w:sz w:val="23"/>
          <w:szCs w:val="23"/>
          <w:lang w:eastAsia="en-US"/>
        </w:rPr>
        <w:t xml:space="preserve">nonché </w:t>
      </w:r>
      <w:r w:rsidR="00CE73CD">
        <w:rPr>
          <w:rFonts w:ascii="Times New Roman" w:hAnsi="Times New Roman" w:cs="Times New Roman"/>
          <w:sz w:val="23"/>
          <w:szCs w:val="23"/>
          <w:lang w:eastAsia="en-US"/>
        </w:rPr>
        <w:t>i contenuti dei</w:t>
      </w:r>
      <w:r w:rsidR="00F9021E">
        <w:rPr>
          <w:rFonts w:ascii="Times New Roman" w:hAnsi="Times New Roman" w:cs="Times New Roman"/>
          <w:sz w:val="23"/>
          <w:szCs w:val="23"/>
          <w:lang w:eastAsia="en-US"/>
        </w:rPr>
        <w:t xml:space="preserve"> documenti resi accessibili nella “</w:t>
      </w:r>
      <w:r w:rsidR="00F9021E" w:rsidRPr="00A77812">
        <w:rPr>
          <w:rFonts w:ascii="Times New Roman" w:hAnsi="Times New Roman" w:cs="Times New Roman"/>
          <w:i/>
          <w:iCs/>
          <w:sz w:val="23"/>
          <w:szCs w:val="23"/>
          <w:lang w:eastAsia="en-US"/>
        </w:rPr>
        <w:t>Data Room</w:t>
      </w:r>
      <w:r w:rsidR="00F9021E">
        <w:rPr>
          <w:rFonts w:ascii="Times New Roman" w:hAnsi="Times New Roman" w:cs="Times New Roman"/>
          <w:sz w:val="23"/>
          <w:szCs w:val="23"/>
          <w:lang w:eastAsia="en-US"/>
        </w:rPr>
        <w:t>” e comunque posti a disposizione</w:t>
      </w:r>
      <w:r w:rsidR="00492A58">
        <w:rPr>
          <w:rFonts w:ascii="Times New Roman" w:hAnsi="Times New Roman" w:cs="Times New Roman"/>
          <w:sz w:val="23"/>
          <w:szCs w:val="23"/>
          <w:lang w:eastAsia="en-US"/>
        </w:rPr>
        <w:t xml:space="preserve"> dalla Fondazione</w:t>
      </w:r>
      <w:r w:rsidR="00CE73CD">
        <w:rPr>
          <w:rFonts w:ascii="Times New Roman" w:hAnsi="Times New Roman" w:cs="Times New Roman"/>
          <w:sz w:val="23"/>
          <w:szCs w:val="23"/>
          <w:lang w:eastAsia="en-US"/>
        </w:rPr>
        <w:t xml:space="preserve"> </w:t>
      </w:r>
      <w:r w:rsidR="00CE73CD" w:rsidRPr="00245340">
        <w:rPr>
          <w:rFonts w:ascii="Times New Roman" w:hAnsi="Times New Roman" w:cs="Times New Roman"/>
          <w:sz w:val="23"/>
          <w:szCs w:val="23"/>
        </w:rPr>
        <w:t>nell’ambito della Procedura</w:t>
      </w:r>
      <w:r w:rsidR="00A77812">
        <w:rPr>
          <w:rFonts w:ascii="Times New Roman" w:hAnsi="Times New Roman" w:cs="Times New Roman"/>
          <w:sz w:val="23"/>
          <w:szCs w:val="23"/>
          <w:lang w:eastAsia="en-US"/>
        </w:rPr>
        <w:t xml:space="preserve"> di negoziazione;</w:t>
      </w:r>
    </w:p>
    <w:p w14:paraId="5122AD45" w14:textId="77724BBD" w:rsidR="00A00142" w:rsidRPr="00245340" w:rsidRDefault="00A00142" w:rsidP="00457D4C">
      <w:pPr>
        <w:pStyle w:val="Paragrafoelenco"/>
        <w:widowControl/>
        <w:numPr>
          <w:ilvl w:val="1"/>
          <w:numId w:val="5"/>
        </w:numPr>
        <w:suppressAutoHyphens/>
        <w:autoSpaceDE/>
        <w:adjustRightInd/>
        <w:spacing w:line="276" w:lineRule="auto"/>
        <w:ind w:left="426" w:right="22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245340">
        <w:rPr>
          <w:rFonts w:ascii="Times New Roman" w:hAnsi="Times New Roman" w:cs="Times New Roman"/>
          <w:sz w:val="23"/>
          <w:szCs w:val="23"/>
        </w:rPr>
        <w:t>che l’Offerta è formulata senza riserva alcuna, con la formula “visto e piaciuto” e con rinunzia espressa e incondizionata a qualunque successiva eccezione, domanda e pretesa nei confronti della Fondazione Santa Lucia in A.S. e dei Commissari Straordinari, anche per fatti sopravvenuti alla presentazione dell’Offerta;</w:t>
      </w:r>
    </w:p>
    <w:p w14:paraId="09CF3FD2" w14:textId="77777777" w:rsidR="0071614E" w:rsidRPr="000D47EA" w:rsidRDefault="0071614E" w:rsidP="00457D4C">
      <w:pPr>
        <w:pStyle w:val="Paragrafoelenco"/>
        <w:widowControl/>
        <w:numPr>
          <w:ilvl w:val="1"/>
          <w:numId w:val="5"/>
        </w:numPr>
        <w:suppressAutoHyphens/>
        <w:autoSpaceDE/>
        <w:adjustRightInd/>
        <w:spacing w:line="276" w:lineRule="auto"/>
        <w:ind w:left="426" w:right="22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457D4C">
        <w:rPr>
          <w:rFonts w:ascii="Times New Roman" w:hAnsi="Times New Roman" w:cs="Times New Roman"/>
          <w:bCs/>
          <w:sz w:val="23"/>
          <w:szCs w:val="23"/>
        </w:rPr>
        <w:t xml:space="preserve">ai sensi e per gli effetti dell’art. 76 D.P.R. 445/2000 e </w:t>
      </w:r>
      <w:proofErr w:type="spellStart"/>
      <w:r w:rsidRPr="00457D4C">
        <w:rPr>
          <w:rFonts w:ascii="Times New Roman" w:hAnsi="Times New Roman" w:cs="Times New Roman"/>
          <w:bCs/>
          <w:sz w:val="23"/>
          <w:szCs w:val="23"/>
        </w:rPr>
        <w:t>ss.mm.ii</w:t>
      </w:r>
      <w:proofErr w:type="spellEnd"/>
      <w:r w:rsidRPr="00457D4C">
        <w:rPr>
          <w:rFonts w:ascii="Times New Roman" w:hAnsi="Times New Roman" w:cs="Times New Roman"/>
          <w:bCs/>
          <w:sz w:val="23"/>
          <w:szCs w:val="23"/>
        </w:rPr>
        <w:t xml:space="preserve">., consapevole della responsabilità e delle conseguenze civili e penali previste in caso di dichiarazioni mendaci e/o formazione </w:t>
      </w:r>
      <w:r w:rsidRPr="000D47EA">
        <w:rPr>
          <w:rFonts w:ascii="Times New Roman" w:hAnsi="Times New Roman" w:cs="Times New Roman"/>
          <w:bCs/>
          <w:sz w:val="23"/>
          <w:szCs w:val="23"/>
        </w:rPr>
        <w:t>od uso di atti falsi e/o in caso di esibizione di atti contenenti dati non più corrispondenti a verità</w:t>
      </w:r>
      <w:r w:rsidR="00C73765" w:rsidRPr="000D47EA">
        <w:rPr>
          <w:rFonts w:ascii="Times New Roman" w:hAnsi="Times New Roman" w:cs="Times New Roman"/>
          <w:sz w:val="23"/>
          <w:szCs w:val="23"/>
          <w:lang w:eastAsia="en-US"/>
        </w:rPr>
        <w:t>,</w:t>
      </w:r>
    </w:p>
    <w:p w14:paraId="5BCA5F5E" w14:textId="6BA40279" w:rsidR="0071614E" w:rsidRPr="000D47EA" w:rsidRDefault="0071614E" w:rsidP="00457D4C">
      <w:pPr>
        <w:pStyle w:val="Paragrafoelenco"/>
        <w:widowControl/>
        <w:suppressAutoHyphens/>
        <w:autoSpaceDE/>
        <w:adjustRightInd/>
        <w:spacing w:after="240" w:line="276" w:lineRule="auto"/>
        <w:ind w:left="426" w:right="22" w:firstLine="0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0D47EA">
        <w:rPr>
          <w:rFonts w:ascii="Times New Roman" w:hAnsi="Times New Roman" w:cs="Times New Roman"/>
          <w:sz w:val="23"/>
          <w:szCs w:val="23"/>
        </w:rPr>
        <w:t>(</w:t>
      </w:r>
      <w:r w:rsidRPr="000D47EA">
        <w:rPr>
          <w:rFonts w:ascii="Times New Roman" w:hAnsi="Times New Roman" w:cs="Times New Roman"/>
          <w:i/>
          <w:iCs/>
          <w:sz w:val="23"/>
          <w:szCs w:val="23"/>
        </w:rPr>
        <w:t>barrare ed eventualmente compilare la dichiarazione di interesse</w:t>
      </w:r>
      <w:r w:rsidRPr="000D47EA">
        <w:rPr>
          <w:rFonts w:ascii="Times New Roman" w:hAnsi="Times New Roman" w:cs="Times New Roman"/>
          <w:sz w:val="23"/>
          <w:szCs w:val="23"/>
        </w:rPr>
        <w:t>)</w:t>
      </w:r>
    </w:p>
    <w:p w14:paraId="3A5E0436" w14:textId="2923259A" w:rsidR="006C7FC5" w:rsidRPr="000D47EA" w:rsidRDefault="0071614E" w:rsidP="000D47EA">
      <w:pPr>
        <w:pStyle w:val="Paragrafoelenco"/>
        <w:widowControl/>
        <w:suppressAutoHyphens/>
        <w:autoSpaceDE/>
        <w:adjustRightInd/>
        <w:spacing w:line="276" w:lineRule="auto"/>
        <w:ind w:left="851" w:right="22" w:hanging="284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0D47EA">
        <w:rPr>
          <w:rFonts w:ascii="Times New Roman" w:hAnsi="Times New Roman" w:cs="Times New Roman"/>
          <w:sz w:val="23"/>
          <w:szCs w:val="23"/>
        </w:rPr>
        <w:t xml:space="preserve">□ </w:t>
      </w:r>
      <w:r w:rsidRPr="000D47EA">
        <w:rPr>
          <w:rFonts w:ascii="Times New Roman" w:hAnsi="Times New Roman" w:cs="Times New Roman"/>
          <w:bCs/>
          <w:sz w:val="23"/>
          <w:szCs w:val="23"/>
        </w:rPr>
        <w:t>di confermare,</w:t>
      </w:r>
      <w:r w:rsidR="004B554F" w:rsidRPr="000D47EA">
        <w:rPr>
          <w:rFonts w:ascii="Times New Roman" w:hAnsi="Times New Roman" w:cs="Times New Roman"/>
          <w:sz w:val="23"/>
          <w:szCs w:val="23"/>
        </w:rPr>
        <w:t xml:space="preserve"> tutti </w:t>
      </w:r>
      <w:r w:rsidR="00492A58" w:rsidRPr="000D47EA">
        <w:rPr>
          <w:rFonts w:ascii="Times New Roman" w:hAnsi="Times New Roman" w:cs="Times New Roman"/>
          <w:sz w:val="23"/>
          <w:szCs w:val="23"/>
        </w:rPr>
        <w:t>-</w:t>
      </w:r>
      <w:r w:rsidR="004B554F" w:rsidRPr="000D47EA">
        <w:rPr>
          <w:rFonts w:ascii="Times New Roman" w:hAnsi="Times New Roman" w:cs="Times New Roman"/>
          <w:sz w:val="23"/>
          <w:szCs w:val="23"/>
        </w:rPr>
        <w:t xml:space="preserve"> nessuno escluso </w:t>
      </w:r>
      <w:r w:rsidR="00492A58" w:rsidRPr="000D47EA">
        <w:rPr>
          <w:rFonts w:ascii="Times New Roman" w:hAnsi="Times New Roman" w:cs="Times New Roman"/>
          <w:sz w:val="23"/>
          <w:szCs w:val="23"/>
        </w:rPr>
        <w:t>-</w:t>
      </w:r>
      <w:r w:rsidR="004B554F" w:rsidRPr="000D47EA">
        <w:rPr>
          <w:rFonts w:ascii="Times New Roman" w:hAnsi="Times New Roman" w:cs="Times New Roman"/>
          <w:sz w:val="23"/>
          <w:szCs w:val="23"/>
        </w:rPr>
        <w:t xml:space="preserve"> i contenuti</w:t>
      </w:r>
      <w:r w:rsidR="00CE73CD" w:rsidRPr="000D47EA">
        <w:rPr>
          <w:rFonts w:ascii="Times New Roman" w:hAnsi="Times New Roman" w:cs="Times New Roman"/>
          <w:sz w:val="23"/>
          <w:szCs w:val="23"/>
        </w:rPr>
        <w:t xml:space="preserve">, </w:t>
      </w:r>
      <w:r w:rsidR="006C7FC5" w:rsidRPr="000D47EA">
        <w:rPr>
          <w:rFonts w:ascii="Times New Roman" w:hAnsi="Times New Roman" w:cs="Times New Roman"/>
          <w:sz w:val="23"/>
          <w:szCs w:val="23"/>
        </w:rPr>
        <w:t>i dati</w:t>
      </w:r>
      <w:r w:rsidR="00CE73CD" w:rsidRPr="000D47EA">
        <w:rPr>
          <w:rFonts w:ascii="Times New Roman" w:hAnsi="Times New Roman" w:cs="Times New Roman"/>
          <w:sz w:val="23"/>
          <w:szCs w:val="23"/>
        </w:rPr>
        <w:t xml:space="preserve"> e i requisiti</w:t>
      </w:r>
      <w:r w:rsidR="006C7FC5" w:rsidRPr="000D47EA">
        <w:rPr>
          <w:rFonts w:ascii="Times New Roman" w:hAnsi="Times New Roman" w:cs="Times New Roman"/>
          <w:sz w:val="23"/>
          <w:szCs w:val="23"/>
        </w:rPr>
        <w:t xml:space="preserve"> indicati ne</w:t>
      </w:r>
      <w:r w:rsidR="004B554F" w:rsidRPr="000D47EA">
        <w:rPr>
          <w:rFonts w:ascii="Times New Roman" w:hAnsi="Times New Roman" w:cs="Times New Roman"/>
          <w:sz w:val="23"/>
          <w:szCs w:val="23"/>
        </w:rPr>
        <w:t xml:space="preserve">lle dichiarazioni rese nella </w:t>
      </w:r>
      <w:r w:rsidR="00A8276E">
        <w:rPr>
          <w:rFonts w:ascii="Times New Roman" w:hAnsi="Times New Roman" w:cs="Times New Roman"/>
          <w:sz w:val="23"/>
          <w:szCs w:val="23"/>
        </w:rPr>
        <w:t>Manifestazione d’interesse</w:t>
      </w:r>
      <w:r w:rsidR="004B554F" w:rsidRPr="000D47EA">
        <w:rPr>
          <w:rFonts w:ascii="Times New Roman" w:hAnsi="Times New Roman" w:cs="Times New Roman"/>
          <w:sz w:val="23"/>
          <w:szCs w:val="23"/>
        </w:rPr>
        <w:t xml:space="preserve"> relativa alla procedura in oggetto </w:t>
      </w:r>
    </w:p>
    <w:p w14:paraId="43D464C8" w14:textId="069225A4" w:rsidR="004B554F" w:rsidRPr="000D47EA" w:rsidRDefault="00492A58" w:rsidP="000D47EA">
      <w:pPr>
        <w:tabs>
          <w:tab w:val="left" w:pos="0"/>
        </w:tabs>
        <w:spacing w:line="360" w:lineRule="exact"/>
        <w:ind w:right="22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0D47EA">
        <w:rPr>
          <w:rFonts w:ascii="Times New Roman" w:hAnsi="Times New Roman" w:cs="Times New Roman"/>
          <w:b/>
          <w:bCs/>
          <w:i/>
          <w:iCs/>
          <w:sz w:val="23"/>
          <w:szCs w:val="23"/>
        </w:rPr>
        <w:t>O</w:t>
      </w:r>
      <w:r w:rsidR="004B554F" w:rsidRPr="000D47EA">
        <w:rPr>
          <w:rFonts w:ascii="Times New Roman" w:hAnsi="Times New Roman" w:cs="Times New Roman"/>
          <w:b/>
          <w:bCs/>
          <w:i/>
          <w:iCs/>
          <w:sz w:val="23"/>
          <w:szCs w:val="23"/>
        </w:rPr>
        <w:t>ppure</w:t>
      </w:r>
    </w:p>
    <w:p w14:paraId="1B05A3E6" w14:textId="7ED0A166" w:rsidR="004B554F" w:rsidRPr="000D47EA" w:rsidRDefault="004B554F" w:rsidP="000D47EA">
      <w:pPr>
        <w:pStyle w:val="Paragrafoelenco"/>
        <w:widowControl/>
        <w:suppressAutoHyphens/>
        <w:autoSpaceDE/>
        <w:adjustRightInd/>
        <w:spacing w:line="276" w:lineRule="auto"/>
        <w:ind w:left="851" w:right="22" w:hanging="284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0D47EA">
        <w:rPr>
          <w:rFonts w:ascii="Times New Roman" w:hAnsi="Times New Roman" w:cs="Times New Roman"/>
          <w:sz w:val="23"/>
          <w:szCs w:val="23"/>
        </w:rPr>
        <w:t xml:space="preserve">□ </w:t>
      </w:r>
      <w:r w:rsidR="0071614E" w:rsidRPr="000D47EA">
        <w:rPr>
          <w:rFonts w:ascii="Times New Roman" w:hAnsi="Times New Roman" w:cs="Times New Roman"/>
          <w:sz w:val="23"/>
          <w:szCs w:val="23"/>
        </w:rPr>
        <w:t xml:space="preserve">che rispetto alla dichiarazione resa in sede di </w:t>
      </w:r>
      <w:r w:rsidR="00A8276E">
        <w:rPr>
          <w:rFonts w:ascii="Times New Roman" w:hAnsi="Times New Roman" w:cs="Times New Roman"/>
          <w:sz w:val="23"/>
          <w:szCs w:val="23"/>
        </w:rPr>
        <w:t>Manifestazione d’interesse</w:t>
      </w:r>
      <w:r w:rsidR="0071614E" w:rsidRPr="000D47EA">
        <w:rPr>
          <w:rFonts w:ascii="Times New Roman" w:hAnsi="Times New Roman" w:cs="Times New Roman"/>
          <w:sz w:val="23"/>
          <w:szCs w:val="23"/>
        </w:rPr>
        <w:t xml:space="preserve"> sono intervenute le seguenti variazioni: </w:t>
      </w:r>
    </w:p>
    <w:p w14:paraId="426D7FAA" w14:textId="4A173DF9" w:rsidR="004B554F" w:rsidRPr="000D47EA" w:rsidRDefault="004B554F" w:rsidP="000D47EA">
      <w:pPr>
        <w:numPr>
          <w:ilvl w:val="0"/>
          <w:numId w:val="16"/>
        </w:numPr>
        <w:spacing w:line="360" w:lineRule="exact"/>
        <w:ind w:left="1276" w:right="22"/>
        <w:jc w:val="both"/>
        <w:rPr>
          <w:rFonts w:ascii="Times New Roman" w:hAnsi="Times New Roman" w:cs="Times New Roman"/>
          <w:sz w:val="23"/>
          <w:szCs w:val="23"/>
        </w:rPr>
      </w:pPr>
      <w:r w:rsidRPr="000D47EA">
        <w:rPr>
          <w:rFonts w:ascii="Times New Roman" w:hAnsi="Times New Roman" w:cs="Times New Roman"/>
          <w:sz w:val="23"/>
          <w:szCs w:val="23"/>
        </w:rPr>
        <w:t>___________________________________________________________________;</w:t>
      </w:r>
    </w:p>
    <w:p w14:paraId="7970B5D3" w14:textId="488CFCFC" w:rsidR="0071614E" w:rsidRPr="000D47EA" w:rsidRDefault="004B554F" w:rsidP="000D47EA">
      <w:pPr>
        <w:numPr>
          <w:ilvl w:val="0"/>
          <w:numId w:val="16"/>
        </w:numPr>
        <w:spacing w:line="360" w:lineRule="exact"/>
        <w:ind w:left="1276" w:right="22"/>
        <w:jc w:val="both"/>
        <w:rPr>
          <w:sz w:val="23"/>
          <w:szCs w:val="23"/>
        </w:rPr>
      </w:pPr>
      <w:r w:rsidRPr="000D47EA">
        <w:rPr>
          <w:rFonts w:ascii="Times New Roman" w:hAnsi="Times New Roman" w:cs="Times New Roman"/>
          <w:sz w:val="23"/>
          <w:szCs w:val="23"/>
        </w:rPr>
        <w:t>___________________________________________________________________;</w:t>
      </w:r>
    </w:p>
    <w:p w14:paraId="68D704DF" w14:textId="63D22916" w:rsidR="004B554F" w:rsidRPr="000D47EA" w:rsidRDefault="004B554F" w:rsidP="000D47EA">
      <w:pPr>
        <w:numPr>
          <w:ilvl w:val="0"/>
          <w:numId w:val="16"/>
        </w:numPr>
        <w:spacing w:line="360" w:lineRule="exact"/>
        <w:ind w:left="1276" w:right="22"/>
        <w:jc w:val="both"/>
        <w:rPr>
          <w:sz w:val="23"/>
          <w:szCs w:val="23"/>
        </w:rPr>
      </w:pPr>
      <w:r w:rsidRPr="000D47EA">
        <w:rPr>
          <w:rFonts w:eastAsia="Times New Roman"/>
          <w:sz w:val="23"/>
          <w:szCs w:val="23"/>
        </w:rPr>
        <w:t>___________________________________________________________________;</w:t>
      </w:r>
    </w:p>
    <w:p w14:paraId="696C14B8" w14:textId="3EF3767B" w:rsidR="00001679" w:rsidRPr="000D47EA" w:rsidRDefault="00492A58" w:rsidP="000D47EA">
      <w:pPr>
        <w:pStyle w:val="Paragrafoelenco"/>
        <w:widowControl/>
        <w:suppressAutoHyphens/>
        <w:autoSpaceDE/>
        <w:adjustRightInd/>
        <w:spacing w:after="240" w:line="276" w:lineRule="auto"/>
        <w:ind w:left="426" w:right="22" w:firstLine="0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0D47EA">
        <w:rPr>
          <w:rFonts w:eastAsia="Times New Roman"/>
          <w:sz w:val="23"/>
          <w:szCs w:val="23"/>
        </w:rPr>
        <w:tab/>
      </w:r>
    </w:p>
    <w:p w14:paraId="7263CBCE" w14:textId="436AE698" w:rsidR="00203D95" w:rsidRPr="00245340" w:rsidRDefault="00203D95" w:rsidP="00457D4C">
      <w:pPr>
        <w:pStyle w:val="Paragrafoelenco"/>
        <w:widowControl/>
        <w:numPr>
          <w:ilvl w:val="1"/>
          <w:numId w:val="5"/>
        </w:numPr>
        <w:suppressAutoHyphens/>
        <w:autoSpaceDE/>
        <w:adjustRightInd/>
        <w:spacing w:line="276" w:lineRule="auto"/>
        <w:ind w:left="426" w:right="22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245340">
        <w:rPr>
          <w:rFonts w:ascii="Times New Roman" w:hAnsi="Times New Roman" w:cs="Times New Roman"/>
          <w:sz w:val="23"/>
          <w:szCs w:val="23"/>
        </w:rPr>
        <w:t>di essere consapevole</w:t>
      </w:r>
      <w:r w:rsidR="00A77812">
        <w:rPr>
          <w:rFonts w:ascii="Times New Roman" w:hAnsi="Times New Roman" w:cs="Times New Roman"/>
          <w:sz w:val="23"/>
          <w:szCs w:val="23"/>
        </w:rPr>
        <w:t>,</w:t>
      </w:r>
      <w:r w:rsidRPr="00245340">
        <w:rPr>
          <w:rFonts w:ascii="Times New Roman" w:hAnsi="Times New Roman" w:cs="Times New Roman"/>
          <w:sz w:val="23"/>
          <w:szCs w:val="23"/>
        </w:rPr>
        <w:t xml:space="preserve"> </w:t>
      </w:r>
      <w:r w:rsidR="00A77812">
        <w:rPr>
          <w:rFonts w:ascii="Times New Roman" w:hAnsi="Times New Roman" w:cs="Times New Roman"/>
          <w:sz w:val="23"/>
          <w:szCs w:val="23"/>
        </w:rPr>
        <w:t xml:space="preserve">obbligandosi sin d’ora in tal senso, </w:t>
      </w:r>
      <w:r w:rsidRPr="00245340">
        <w:rPr>
          <w:rFonts w:ascii="Times New Roman" w:hAnsi="Times New Roman" w:cs="Times New Roman"/>
          <w:sz w:val="23"/>
          <w:szCs w:val="23"/>
        </w:rPr>
        <w:t>della necessità di avviare, in caso di aggiudicazione della Procedura e di acquisto del Complesso aziendale, i procedimenti amministrativi occorrenti a consentire la prosecuzione delle attività da questo esercitate (ad es., l’attività sanitaria in regime di accreditamento e l’attività connessa alla qualifica di IRCCS);</w:t>
      </w:r>
    </w:p>
    <w:p w14:paraId="6CAE35B2" w14:textId="77777777" w:rsidR="003932D3" w:rsidRPr="00245340" w:rsidRDefault="00203D95" w:rsidP="00457D4C">
      <w:pPr>
        <w:pStyle w:val="Paragrafoelenco"/>
        <w:widowControl/>
        <w:numPr>
          <w:ilvl w:val="1"/>
          <w:numId w:val="5"/>
        </w:numPr>
        <w:suppressAutoHyphens/>
        <w:autoSpaceDE/>
        <w:adjustRightInd/>
        <w:spacing w:line="276" w:lineRule="auto"/>
        <w:ind w:left="426" w:right="22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245340">
        <w:rPr>
          <w:rFonts w:ascii="Times New Roman" w:hAnsi="Times New Roman" w:cs="Times New Roman"/>
          <w:sz w:val="23"/>
          <w:szCs w:val="23"/>
        </w:rPr>
        <w:t xml:space="preserve">di </w:t>
      </w:r>
      <w:r w:rsidR="003932D3" w:rsidRPr="00245340">
        <w:rPr>
          <w:rFonts w:ascii="Times New Roman" w:hAnsi="Times New Roman" w:cs="Times New Roman"/>
          <w:sz w:val="23"/>
          <w:szCs w:val="23"/>
        </w:rPr>
        <w:t>assume</w:t>
      </w:r>
      <w:r w:rsidRPr="00245340">
        <w:rPr>
          <w:rFonts w:ascii="Times New Roman" w:hAnsi="Times New Roman" w:cs="Times New Roman"/>
          <w:sz w:val="23"/>
          <w:szCs w:val="23"/>
        </w:rPr>
        <w:t>re</w:t>
      </w:r>
      <w:r w:rsidR="003932D3" w:rsidRPr="00245340">
        <w:rPr>
          <w:rFonts w:ascii="Times New Roman" w:hAnsi="Times New Roman" w:cs="Times New Roman"/>
          <w:sz w:val="23"/>
          <w:szCs w:val="23"/>
        </w:rPr>
        <w:t xml:space="preserve">, ai sensi dell’art. 63 del </w:t>
      </w:r>
      <w:proofErr w:type="spellStart"/>
      <w:r w:rsidR="003932D3" w:rsidRPr="00245340">
        <w:rPr>
          <w:rFonts w:ascii="Times New Roman" w:hAnsi="Times New Roman" w:cs="Times New Roman"/>
          <w:sz w:val="23"/>
          <w:szCs w:val="23"/>
        </w:rPr>
        <w:t>D.Lgs.</w:t>
      </w:r>
      <w:proofErr w:type="spellEnd"/>
      <w:r w:rsidR="003932D3" w:rsidRPr="00245340">
        <w:rPr>
          <w:rFonts w:ascii="Times New Roman" w:hAnsi="Times New Roman" w:cs="Times New Roman"/>
          <w:sz w:val="23"/>
          <w:szCs w:val="23"/>
        </w:rPr>
        <w:t xml:space="preserve"> 270/1999, l’impegno, da trascriversi nel Contratto di cessione, a proseguire per almeno un biennio le attività imprenditoriali nonché a mantenere per il medesimo periodo quantomeno gli attuali livelli occupazionali relativi ai dipendenti amministrativi e al personale sanitario e in ogni caso i requisiti minimi organizzativi previsti </w:t>
      </w:r>
      <w:r w:rsidR="003932D3" w:rsidRPr="00245340">
        <w:rPr>
          <w:rFonts w:ascii="Times New Roman" w:hAnsi="Times New Roman" w:cs="Times New Roman"/>
          <w:sz w:val="23"/>
          <w:szCs w:val="23"/>
        </w:rPr>
        <w:lastRenderedPageBreak/>
        <w:t>dal DCA U00008 del 2011 e idonei a garantire i livelli occupazionali necessari al mantenimento delle autorizzazioni e dell’accreditamento della Fondazione;</w:t>
      </w:r>
    </w:p>
    <w:p w14:paraId="724ED07E" w14:textId="77777777" w:rsidR="003932D3" w:rsidRPr="00245340" w:rsidRDefault="00203D95" w:rsidP="00457D4C">
      <w:pPr>
        <w:pStyle w:val="Paragrafoelenco"/>
        <w:widowControl/>
        <w:numPr>
          <w:ilvl w:val="1"/>
          <w:numId w:val="5"/>
        </w:numPr>
        <w:suppressAutoHyphens/>
        <w:autoSpaceDE/>
        <w:adjustRightInd/>
        <w:spacing w:line="276" w:lineRule="auto"/>
        <w:ind w:left="426" w:right="22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245340">
        <w:rPr>
          <w:rFonts w:ascii="Times New Roman" w:hAnsi="Times New Roman" w:cs="Times New Roman"/>
          <w:sz w:val="23"/>
          <w:szCs w:val="23"/>
        </w:rPr>
        <w:t xml:space="preserve">di assumere </w:t>
      </w:r>
      <w:r w:rsidR="003932D3" w:rsidRPr="00245340">
        <w:rPr>
          <w:rFonts w:ascii="Times New Roman" w:hAnsi="Times New Roman" w:cs="Times New Roman"/>
          <w:sz w:val="23"/>
          <w:szCs w:val="23"/>
        </w:rPr>
        <w:t>l’impegno a garantire il compimento di tutte le attività utili e necessarie ad assicurare il mantenimento della qualifica della azienda sanitaria quale IRCCS di neuroriabilitazione;</w:t>
      </w:r>
    </w:p>
    <w:p w14:paraId="54A16217" w14:textId="77777777" w:rsidR="003932D3" w:rsidRDefault="00203D95" w:rsidP="00457D4C">
      <w:pPr>
        <w:pStyle w:val="Paragrafoelenco"/>
        <w:widowControl/>
        <w:numPr>
          <w:ilvl w:val="1"/>
          <w:numId w:val="5"/>
        </w:numPr>
        <w:suppressAutoHyphens/>
        <w:autoSpaceDE/>
        <w:adjustRightInd/>
        <w:spacing w:line="276" w:lineRule="auto"/>
        <w:ind w:left="426" w:right="22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245340">
        <w:rPr>
          <w:rFonts w:ascii="Times New Roman" w:hAnsi="Times New Roman" w:cs="Times New Roman"/>
          <w:sz w:val="23"/>
          <w:szCs w:val="23"/>
        </w:rPr>
        <w:t>di</w:t>
      </w:r>
      <w:r w:rsidR="004B2B4F" w:rsidRPr="00245340">
        <w:rPr>
          <w:rFonts w:ascii="Times New Roman" w:hAnsi="Times New Roman" w:cs="Times New Roman"/>
          <w:sz w:val="23"/>
          <w:szCs w:val="23"/>
        </w:rPr>
        <w:t xml:space="preserve"> </w:t>
      </w:r>
      <w:r w:rsidR="003932D3" w:rsidRPr="00245340">
        <w:rPr>
          <w:rFonts w:ascii="Times New Roman" w:hAnsi="Times New Roman" w:cs="Times New Roman"/>
          <w:sz w:val="23"/>
          <w:szCs w:val="23"/>
        </w:rPr>
        <w:t>assume</w:t>
      </w:r>
      <w:r w:rsidRPr="00245340">
        <w:rPr>
          <w:rFonts w:ascii="Times New Roman" w:hAnsi="Times New Roman" w:cs="Times New Roman"/>
          <w:sz w:val="23"/>
          <w:szCs w:val="23"/>
        </w:rPr>
        <w:t>re</w:t>
      </w:r>
      <w:r w:rsidR="003932D3" w:rsidRPr="00245340">
        <w:rPr>
          <w:rFonts w:ascii="Times New Roman" w:hAnsi="Times New Roman" w:cs="Times New Roman"/>
          <w:sz w:val="23"/>
          <w:szCs w:val="23"/>
        </w:rPr>
        <w:t xml:space="preserve"> l’impegno a tenere ferma la proposta vincolante e/o l’impegno all’acquisto per almeno 240 giorni a far data dalla presentazione dell’Offerta</w:t>
      </w:r>
    </w:p>
    <w:p w14:paraId="12F5CB37" w14:textId="77777777" w:rsidR="00CE73CD" w:rsidRPr="00CE73CD" w:rsidRDefault="00CE73CD" w:rsidP="00457D4C">
      <w:pPr>
        <w:pStyle w:val="Paragrafoelenco"/>
        <w:widowControl/>
        <w:numPr>
          <w:ilvl w:val="1"/>
          <w:numId w:val="5"/>
        </w:numPr>
        <w:suppressAutoHyphens/>
        <w:autoSpaceDE/>
        <w:adjustRightInd/>
        <w:spacing w:line="276" w:lineRule="auto"/>
        <w:ind w:left="426" w:right="22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 essere consapevole </w:t>
      </w:r>
      <w:r w:rsidRPr="00245340">
        <w:rPr>
          <w:rFonts w:ascii="Times New Roman" w:hAnsi="Times New Roman" w:cs="Times New Roman"/>
          <w:sz w:val="23"/>
          <w:szCs w:val="23"/>
        </w:rPr>
        <w:t>che ai sensi e per gli effetti dell’art. 11-</w:t>
      </w:r>
      <w:r w:rsidRPr="00245340">
        <w:rPr>
          <w:rFonts w:ascii="Times New Roman" w:hAnsi="Times New Roman" w:cs="Times New Roman"/>
          <w:i/>
          <w:iCs/>
          <w:sz w:val="23"/>
          <w:szCs w:val="23"/>
        </w:rPr>
        <w:t>ter</w:t>
      </w:r>
      <w:r w:rsidRPr="00245340">
        <w:rPr>
          <w:rFonts w:ascii="Times New Roman" w:hAnsi="Times New Roman" w:cs="Times New Roman"/>
          <w:sz w:val="23"/>
          <w:szCs w:val="23"/>
        </w:rPr>
        <w:t xml:space="preserve">, co. 3 del </w:t>
      </w:r>
      <w:proofErr w:type="spellStart"/>
      <w:r w:rsidRPr="00245340">
        <w:rPr>
          <w:rFonts w:ascii="Times New Roman" w:hAnsi="Times New Roman" w:cs="Times New Roman"/>
          <w:sz w:val="23"/>
          <w:szCs w:val="23"/>
        </w:rPr>
        <w:t>D.l.</w:t>
      </w:r>
      <w:proofErr w:type="spellEnd"/>
      <w:r w:rsidRPr="00245340">
        <w:rPr>
          <w:rFonts w:ascii="Times New Roman" w:hAnsi="Times New Roman" w:cs="Times New Roman"/>
          <w:sz w:val="23"/>
          <w:szCs w:val="23"/>
        </w:rPr>
        <w:t xml:space="preserve"> 9.8.2024 n. 113, </w:t>
      </w:r>
      <w:proofErr w:type="spellStart"/>
      <w:r w:rsidRPr="00245340">
        <w:rPr>
          <w:rFonts w:ascii="Times New Roman" w:hAnsi="Times New Roman" w:cs="Times New Roman"/>
          <w:sz w:val="23"/>
          <w:szCs w:val="23"/>
        </w:rPr>
        <w:t>conv</w:t>
      </w:r>
      <w:proofErr w:type="spellEnd"/>
      <w:r w:rsidRPr="00245340">
        <w:rPr>
          <w:rFonts w:ascii="Times New Roman" w:hAnsi="Times New Roman" w:cs="Times New Roman"/>
          <w:sz w:val="23"/>
          <w:szCs w:val="23"/>
        </w:rPr>
        <w:t>.  in L. 7.10.2024, n. 143, è riconosciuto all’esito dello svolgimento della Procedura, il diritto di prelazione ai soggetti ivi indicati</w:t>
      </w:r>
    </w:p>
    <w:p w14:paraId="7A81C462" w14:textId="77777777" w:rsidR="00245340" w:rsidRPr="00245340" w:rsidRDefault="00245340" w:rsidP="00457D4C">
      <w:pPr>
        <w:pStyle w:val="Paragrafoelenco"/>
        <w:widowControl/>
        <w:suppressAutoHyphens/>
        <w:autoSpaceDE/>
        <w:adjustRightInd/>
        <w:spacing w:line="276" w:lineRule="auto"/>
        <w:ind w:left="0" w:right="22" w:firstLine="0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</w:p>
    <w:p w14:paraId="5F57E7C6" w14:textId="77777777" w:rsidR="003932D3" w:rsidRDefault="004B2B4F" w:rsidP="00457D4C">
      <w:pPr>
        <w:pStyle w:val="Paragrafoelenco"/>
        <w:widowControl/>
        <w:suppressAutoHyphens/>
        <w:autoSpaceDE/>
        <w:adjustRightInd/>
        <w:spacing w:line="276" w:lineRule="auto"/>
        <w:ind w:left="0" w:right="22" w:firstLine="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245340">
        <w:rPr>
          <w:rFonts w:ascii="Times New Roman" w:hAnsi="Times New Roman" w:cs="Times New Roman"/>
          <w:b/>
          <w:bCs/>
          <w:i/>
          <w:iCs/>
          <w:sz w:val="23"/>
          <w:szCs w:val="23"/>
        </w:rPr>
        <w:t>ALLEGA</w:t>
      </w:r>
    </w:p>
    <w:p w14:paraId="4A6380A7" w14:textId="77777777" w:rsidR="00EA19E8" w:rsidRPr="00457D4C" w:rsidRDefault="00EA19E8" w:rsidP="00457D4C">
      <w:pPr>
        <w:pStyle w:val="Paragrafoelenco"/>
        <w:widowControl/>
        <w:suppressAutoHyphens/>
        <w:autoSpaceDE/>
        <w:adjustRightInd/>
        <w:spacing w:line="276" w:lineRule="auto"/>
        <w:ind w:left="0" w:right="22" w:firstLine="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5AE513B3" w14:textId="44665E09" w:rsidR="00FB01D1" w:rsidRDefault="00FB01D1" w:rsidP="00457D4C">
      <w:pPr>
        <w:pStyle w:val="Paragrafoelenco"/>
        <w:widowControl/>
        <w:suppressAutoHyphens/>
        <w:autoSpaceDE/>
        <w:adjustRightInd/>
        <w:spacing w:line="276" w:lineRule="auto"/>
        <w:ind w:left="0" w:right="22" w:firstLine="75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La documentazione di seguito indicata </w:t>
      </w:r>
    </w:p>
    <w:p w14:paraId="06DDB1A8" w14:textId="63656D28" w:rsidR="00E83206" w:rsidRPr="006F4644" w:rsidRDefault="00E83206" w:rsidP="006F4644">
      <w:pPr>
        <w:pStyle w:val="Paragrafoelenco"/>
        <w:widowControl/>
        <w:numPr>
          <w:ilvl w:val="0"/>
          <w:numId w:val="19"/>
        </w:numPr>
        <w:suppressAutoHyphens/>
        <w:autoSpaceDE/>
        <w:adjustRightInd/>
        <w:spacing w:line="276" w:lineRule="auto"/>
        <w:ind w:right="22"/>
        <w:jc w:val="both"/>
        <w:textAlignment w:val="baseline"/>
        <w:rPr>
          <w:bCs/>
          <w:sz w:val="23"/>
          <w:szCs w:val="23"/>
        </w:rPr>
      </w:pPr>
      <w:r w:rsidRPr="006F4644">
        <w:rPr>
          <w:rFonts w:ascii="Times New Roman" w:hAnsi="Times New Roman" w:cs="Times New Roman"/>
          <w:spacing w:val="-2"/>
          <w:sz w:val="23"/>
          <w:szCs w:val="23"/>
        </w:rPr>
        <w:t xml:space="preserve">la documentazione attestante l’intervenuta costituzione della cauzione o della garanzia fideiussoria prevista dall’art. </w:t>
      </w:r>
      <w:r w:rsidR="00540090" w:rsidRPr="006F4644">
        <w:rPr>
          <w:rFonts w:ascii="Times New Roman" w:hAnsi="Times New Roman" w:cs="Times New Roman"/>
          <w:spacing w:val="-2"/>
          <w:sz w:val="23"/>
          <w:szCs w:val="23"/>
        </w:rPr>
        <w:t>4</w:t>
      </w:r>
      <w:r w:rsidRPr="006F4644">
        <w:rPr>
          <w:rFonts w:ascii="Times New Roman" w:hAnsi="Times New Roman" w:cs="Times New Roman"/>
          <w:spacing w:val="-2"/>
          <w:sz w:val="23"/>
          <w:szCs w:val="23"/>
        </w:rPr>
        <w:t xml:space="preserve"> dell’Avviso</w:t>
      </w:r>
      <w:r w:rsidR="002147D6" w:rsidRPr="006F4644">
        <w:rPr>
          <w:rFonts w:ascii="Times New Roman" w:hAnsi="Times New Roman" w:cs="Times New Roman"/>
          <w:spacing w:val="-2"/>
          <w:sz w:val="23"/>
          <w:szCs w:val="23"/>
        </w:rPr>
        <w:t xml:space="preserve"> e segnatamente</w:t>
      </w:r>
      <w:r w:rsidRPr="006F4644">
        <w:rPr>
          <w:rFonts w:ascii="Times New Roman" w:hAnsi="Times New Roman"/>
          <w:sz w:val="23"/>
          <w:szCs w:val="23"/>
        </w:rPr>
        <w:t>:</w:t>
      </w:r>
    </w:p>
    <w:p w14:paraId="6A29CCEF" w14:textId="186F5C40" w:rsidR="002147D6" w:rsidRPr="00457D4C" w:rsidRDefault="002147D6" w:rsidP="00457D4C">
      <w:pPr>
        <w:pStyle w:val="Paragrafoelenco"/>
        <w:widowControl/>
        <w:suppressAutoHyphens/>
        <w:autoSpaceDE/>
        <w:adjustRightInd/>
        <w:spacing w:line="276" w:lineRule="auto"/>
        <w:ind w:left="426" w:right="22" w:firstLine="0"/>
        <w:jc w:val="both"/>
        <w:textAlignment w:val="baseline"/>
        <w:rPr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 w:rsidRPr="00621EDE">
        <w:rPr>
          <w:rFonts w:ascii="Times New Roman" w:hAnsi="Times New Roman" w:cs="Times New Roman"/>
          <w:i/>
          <w:iCs/>
          <w:sz w:val="23"/>
          <w:szCs w:val="23"/>
        </w:rPr>
        <w:t xml:space="preserve">barrare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quella di </w:t>
      </w:r>
      <w:r w:rsidRPr="00621EDE">
        <w:rPr>
          <w:rFonts w:ascii="Times New Roman" w:hAnsi="Times New Roman" w:cs="Times New Roman"/>
          <w:i/>
          <w:iCs/>
          <w:sz w:val="23"/>
          <w:szCs w:val="23"/>
        </w:rPr>
        <w:t>interess</w:t>
      </w:r>
      <w:r>
        <w:rPr>
          <w:rFonts w:ascii="Times New Roman" w:hAnsi="Times New Roman" w:cs="Times New Roman"/>
          <w:i/>
          <w:iCs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)</w:t>
      </w:r>
    </w:p>
    <w:p w14:paraId="01F53FF2" w14:textId="3EF1DF35" w:rsidR="00E83206" w:rsidRPr="00245340" w:rsidRDefault="00E83206" w:rsidP="00457D4C">
      <w:pPr>
        <w:pStyle w:val="Corpotesto"/>
        <w:kinsoku w:val="0"/>
        <w:overflowPunct w:val="0"/>
        <w:spacing w:line="276" w:lineRule="auto"/>
        <w:ind w:left="851" w:right="22" w:hanging="426"/>
        <w:jc w:val="both"/>
        <w:rPr>
          <w:rFonts w:ascii="Times New Roman" w:hAnsi="Times New Roman" w:cs="Times New Roman"/>
          <w:sz w:val="23"/>
          <w:szCs w:val="23"/>
        </w:rPr>
      </w:pPr>
      <w:r w:rsidRPr="00245340">
        <w:rPr>
          <w:rFonts w:ascii="Times New Roman" w:hAnsi="Times New Roman" w:cs="Times New Roman"/>
          <w:sz w:val="23"/>
        </w:rPr>
        <w:sym w:font="Wingdings 2" w:char="F02A"/>
      </w:r>
      <w:r w:rsidRPr="00245340">
        <w:rPr>
          <w:rFonts w:ascii="Times New Roman" w:hAnsi="Times New Roman" w:cs="Times New Roman"/>
          <w:sz w:val="23"/>
          <w:szCs w:val="23"/>
        </w:rPr>
        <w:t xml:space="preserve"> </w:t>
      </w:r>
      <w:r w:rsidR="00FB01D1">
        <w:rPr>
          <w:rFonts w:ascii="Times New Roman" w:hAnsi="Times New Roman" w:cs="Times New Roman"/>
          <w:sz w:val="23"/>
          <w:szCs w:val="23"/>
        </w:rPr>
        <w:tab/>
      </w:r>
      <w:r w:rsidRPr="00245340">
        <w:rPr>
          <w:rFonts w:ascii="Times New Roman" w:hAnsi="Times New Roman" w:cs="Times New Roman"/>
          <w:sz w:val="23"/>
          <w:szCs w:val="23"/>
        </w:rPr>
        <w:t xml:space="preserve">ricevuta di versamento </w:t>
      </w:r>
      <w:r w:rsidR="002147D6">
        <w:rPr>
          <w:rFonts w:ascii="Times New Roman" w:hAnsi="Times New Roman" w:cs="Times New Roman"/>
          <w:sz w:val="23"/>
          <w:szCs w:val="23"/>
        </w:rPr>
        <w:t xml:space="preserve">del deposito cauzionale </w:t>
      </w:r>
      <w:r w:rsidRPr="00245340">
        <w:rPr>
          <w:rFonts w:ascii="Times New Roman" w:hAnsi="Times New Roman" w:cs="Times New Roman"/>
          <w:sz w:val="23"/>
          <w:szCs w:val="23"/>
        </w:rPr>
        <w:t>pari a</w:t>
      </w:r>
      <w:r w:rsidR="002147D6">
        <w:rPr>
          <w:rFonts w:ascii="Times New Roman" w:hAnsi="Times New Roman" w:cs="Times New Roman"/>
          <w:sz w:val="23"/>
          <w:szCs w:val="23"/>
        </w:rPr>
        <w:t>d almeno i</w:t>
      </w:r>
      <w:r w:rsidRPr="00245340">
        <w:rPr>
          <w:rFonts w:ascii="Times New Roman" w:hAnsi="Times New Roman" w:cs="Times New Roman"/>
          <w:sz w:val="23"/>
          <w:szCs w:val="23"/>
        </w:rPr>
        <w:t>l 10% del prezzo offerto</w:t>
      </w:r>
      <w:r w:rsidR="002147D6">
        <w:rPr>
          <w:rFonts w:ascii="Times New Roman" w:hAnsi="Times New Roman" w:cs="Times New Roman"/>
          <w:sz w:val="23"/>
          <w:szCs w:val="23"/>
        </w:rPr>
        <w:t xml:space="preserve"> e segnatamente d’importo pari ad € _____________ (________/__), effettuato</w:t>
      </w:r>
      <w:r w:rsidRPr="00245340">
        <w:rPr>
          <w:rFonts w:ascii="Times New Roman" w:hAnsi="Times New Roman" w:cs="Times New Roman"/>
          <w:sz w:val="23"/>
          <w:szCs w:val="23"/>
        </w:rPr>
        <w:t xml:space="preserve"> </w:t>
      </w:r>
      <w:r w:rsidR="002147D6">
        <w:rPr>
          <w:rFonts w:ascii="Times New Roman" w:hAnsi="Times New Roman" w:cs="Times New Roman"/>
          <w:sz w:val="23"/>
          <w:szCs w:val="23"/>
        </w:rPr>
        <w:t xml:space="preserve">mediante bonifico bancario </w:t>
      </w:r>
      <w:r w:rsidRPr="00245340">
        <w:rPr>
          <w:rFonts w:ascii="Times New Roman" w:hAnsi="Times New Roman" w:cs="Times New Roman"/>
          <w:sz w:val="23"/>
          <w:szCs w:val="23"/>
        </w:rPr>
        <w:t xml:space="preserve">sul c/c </w:t>
      </w:r>
      <w:r w:rsidRPr="00756882">
        <w:rPr>
          <w:rFonts w:ascii="Times New Roman" w:hAnsi="Times New Roman"/>
          <w:iCs/>
          <w:sz w:val="23"/>
          <w:szCs w:val="23"/>
        </w:rPr>
        <w:t>intestato alla Fondazione Santa Lucia in A.S. alle seguenti coordinate: Banca del Fucino - IBAN IT53V0312403208000000400000</w:t>
      </w:r>
      <w:r w:rsidR="002147D6">
        <w:rPr>
          <w:rFonts w:ascii="Times New Roman" w:hAnsi="Times New Roman"/>
          <w:iCs/>
          <w:sz w:val="23"/>
          <w:szCs w:val="23"/>
        </w:rPr>
        <w:t>;</w:t>
      </w:r>
    </w:p>
    <w:p w14:paraId="520E29A7" w14:textId="77777777" w:rsidR="006F4644" w:rsidRDefault="00E83206" w:rsidP="006F4644">
      <w:pPr>
        <w:pStyle w:val="Corpotesto"/>
        <w:kinsoku w:val="0"/>
        <w:overflowPunct w:val="0"/>
        <w:spacing w:line="276" w:lineRule="auto"/>
        <w:ind w:left="851" w:right="22" w:hanging="426"/>
        <w:jc w:val="both"/>
        <w:rPr>
          <w:rFonts w:ascii="Times New Roman" w:hAnsi="Times New Roman" w:cs="Times New Roman"/>
          <w:sz w:val="23"/>
          <w:szCs w:val="23"/>
        </w:rPr>
      </w:pPr>
      <w:r w:rsidRPr="00245340">
        <w:rPr>
          <w:rFonts w:ascii="Times New Roman" w:hAnsi="Times New Roman" w:cs="Times New Roman"/>
          <w:sz w:val="23"/>
        </w:rPr>
        <w:sym w:font="Wingdings 2" w:char="F02A"/>
      </w:r>
      <w:r w:rsidRPr="00245340">
        <w:rPr>
          <w:rFonts w:ascii="Times New Roman" w:hAnsi="Times New Roman" w:cs="Times New Roman"/>
          <w:sz w:val="23"/>
          <w:szCs w:val="23"/>
        </w:rPr>
        <w:t xml:space="preserve"> </w:t>
      </w:r>
      <w:r w:rsidR="00FB01D1">
        <w:rPr>
          <w:rFonts w:ascii="Times New Roman" w:hAnsi="Times New Roman" w:cs="Times New Roman"/>
          <w:sz w:val="23"/>
          <w:szCs w:val="23"/>
        </w:rPr>
        <w:tab/>
      </w:r>
      <w:r w:rsidR="002147D6">
        <w:rPr>
          <w:rFonts w:ascii="Times New Roman" w:hAnsi="Times New Roman" w:cs="Times New Roman"/>
          <w:sz w:val="23"/>
          <w:szCs w:val="23"/>
        </w:rPr>
        <w:t>copia del</w:t>
      </w:r>
      <w:r w:rsidRPr="00245340">
        <w:rPr>
          <w:rFonts w:ascii="Times New Roman" w:hAnsi="Times New Roman" w:cs="Times New Roman"/>
          <w:sz w:val="23"/>
          <w:szCs w:val="23"/>
        </w:rPr>
        <w:t xml:space="preserve">la </w:t>
      </w:r>
      <w:r w:rsidRPr="00756882">
        <w:rPr>
          <w:rFonts w:ascii="Times New Roman" w:hAnsi="Times New Roman"/>
          <w:sz w:val="23"/>
          <w:szCs w:val="23"/>
        </w:rPr>
        <w:t xml:space="preserve">garanzia </w:t>
      </w:r>
      <w:r w:rsidR="002147D6">
        <w:rPr>
          <w:rFonts w:ascii="Times New Roman" w:hAnsi="Times New Roman"/>
          <w:sz w:val="23"/>
          <w:szCs w:val="23"/>
        </w:rPr>
        <w:t xml:space="preserve">fideiussoria a </w:t>
      </w:r>
      <w:r w:rsidRPr="00756882">
        <w:rPr>
          <w:rFonts w:ascii="Times New Roman" w:hAnsi="Times New Roman"/>
          <w:sz w:val="23"/>
          <w:szCs w:val="23"/>
        </w:rPr>
        <w:t>prima chiamata n._________ rilasciata</w:t>
      </w:r>
      <w:r w:rsidR="002147D6">
        <w:rPr>
          <w:rFonts w:ascii="Times New Roman" w:hAnsi="Times New Roman"/>
          <w:sz w:val="23"/>
          <w:szCs w:val="23"/>
        </w:rPr>
        <w:t>, nel rispetto di quanto previsto dal</w:t>
      </w:r>
      <w:r w:rsidR="00A77812">
        <w:rPr>
          <w:rFonts w:ascii="Times New Roman" w:hAnsi="Times New Roman"/>
          <w:sz w:val="23"/>
          <w:szCs w:val="23"/>
        </w:rPr>
        <w:t>l’art. 4</w:t>
      </w:r>
      <w:r w:rsidR="002147D6">
        <w:rPr>
          <w:rFonts w:ascii="Times New Roman" w:hAnsi="Times New Roman"/>
          <w:sz w:val="23"/>
          <w:szCs w:val="23"/>
        </w:rPr>
        <w:t xml:space="preserve"> dell’Avviso,</w:t>
      </w:r>
      <w:r w:rsidRPr="00756882">
        <w:rPr>
          <w:rFonts w:ascii="Times New Roman" w:hAnsi="Times New Roman"/>
          <w:sz w:val="23"/>
          <w:szCs w:val="23"/>
        </w:rPr>
        <w:t xml:space="preserve"> da ________</w:t>
      </w:r>
      <w:r w:rsidR="002147D6">
        <w:rPr>
          <w:rFonts w:ascii="Times New Roman" w:hAnsi="Times New Roman"/>
          <w:sz w:val="23"/>
          <w:szCs w:val="23"/>
        </w:rPr>
        <w:t xml:space="preserve"> per l’importo di </w:t>
      </w:r>
      <w:r w:rsidR="002147D6">
        <w:rPr>
          <w:rFonts w:ascii="Times New Roman" w:hAnsi="Times New Roman" w:cs="Times New Roman"/>
          <w:sz w:val="23"/>
          <w:szCs w:val="23"/>
        </w:rPr>
        <w:t>€ _____________ (________/__);</w:t>
      </w:r>
    </w:p>
    <w:p w14:paraId="30FFD806" w14:textId="1BDC80DE" w:rsidR="00967B3D" w:rsidRPr="006F4644" w:rsidRDefault="00A00142" w:rsidP="006F4644">
      <w:pPr>
        <w:pStyle w:val="Corpotesto"/>
        <w:numPr>
          <w:ilvl w:val="0"/>
          <w:numId w:val="19"/>
        </w:numPr>
        <w:kinsoku w:val="0"/>
        <w:overflowPunct w:val="0"/>
        <w:spacing w:line="276" w:lineRule="auto"/>
        <w:ind w:right="22"/>
        <w:jc w:val="both"/>
        <w:rPr>
          <w:rFonts w:ascii="Times New Roman" w:hAnsi="Times New Roman"/>
          <w:sz w:val="23"/>
          <w:szCs w:val="23"/>
        </w:rPr>
      </w:pPr>
      <w:r w:rsidRPr="006F4644">
        <w:rPr>
          <w:rFonts w:ascii="Times New Roman" w:hAnsi="Times New Roman" w:cs="Times New Roman"/>
          <w:sz w:val="23"/>
          <w:szCs w:val="23"/>
        </w:rPr>
        <w:t xml:space="preserve">una lettera rilasciata da un primario istituto bancario comunitario, attestante </w:t>
      </w:r>
      <w:r w:rsidR="00EA19E8" w:rsidRPr="006F4644">
        <w:rPr>
          <w:rFonts w:ascii="Times New Roman" w:hAnsi="Times New Roman" w:cs="Times New Roman"/>
          <w:sz w:val="23"/>
          <w:szCs w:val="23"/>
        </w:rPr>
        <w:t>-</w:t>
      </w:r>
      <w:r w:rsidRPr="006F4644">
        <w:rPr>
          <w:rFonts w:ascii="Times New Roman" w:hAnsi="Times New Roman" w:cs="Times New Roman"/>
          <w:sz w:val="23"/>
          <w:szCs w:val="23"/>
        </w:rPr>
        <w:t xml:space="preserve"> in forma di </w:t>
      </w:r>
      <w:r w:rsidRPr="006F4644">
        <w:rPr>
          <w:rFonts w:ascii="Times New Roman" w:hAnsi="Times New Roman" w:cs="Times New Roman"/>
          <w:i/>
          <w:iCs/>
          <w:sz w:val="23"/>
          <w:szCs w:val="23"/>
        </w:rPr>
        <w:t>“Affidavit”</w:t>
      </w:r>
      <w:r w:rsidRPr="006F4644">
        <w:rPr>
          <w:rFonts w:ascii="Times New Roman" w:hAnsi="Times New Roman" w:cs="Times New Roman"/>
          <w:sz w:val="23"/>
          <w:szCs w:val="23"/>
        </w:rPr>
        <w:t xml:space="preserve"> </w:t>
      </w:r>
      <w:r w:rsidR="00EA19E8" w:rsidRPr="006F4644">
        <w:rPr>
          <w:rFonts w:ascii="Times New Roman" w:hAnsi="Times New Roman" w:cs="Times New Roman"/>
          <w:sz w:val="23"/>
          <w:szCs w:val="23"/>
        </w:rPr>
        <w:t>-</w:t>
      </w:r>
      <w:r w:rsidRPr="006F4644">
        <w:rPr>
          <w:rFonts w:ascii="Times New Roman" w:hAnsi="Times New Roman" w:cs="Times New Roman"/>
          <w:sz w:val="23"/>
          <w:szCs w:val="23"/>
        </w:rPr>
        <w:t xml:space="preserve"> che l’Offerente ha la capacità economico-finanziaria di far fronte al pagamento del Prezzo offerto</w:t>
      </w:r>
      <w:r w:rsidR="006F4644">
        <w:rPr>
          <w:rFonts w:ascii="Times New Roman" w:hAnsi="Times New Roman" w:cs="Times New Roman"/>
          <w:sz w:val="23"/>
          <w:szCs w:val="23"/>
        </w:rPr>
        <w:t xml:space="preserve"> </w:t>
      </w:r>
      <w:r w:rsidRPr="006F4644">
        <w:rPr>
          <w:rFonts w:ascii="Times New Roman" w:hAnsi="Times New Roman" w:cs="Times New Roman"/>
          <w:sz w:val="23"/>
          <w:szCs w:val="23"/>
        </w:rPr>
        <w:t>e all’assolvimento di tutte le obbligazioni nascenti dal Contratto di cessione relativo al Complesso Aziendale.</w:t>
      </w:r>
    </w:p>
    <w:p w14:paraId="3BDEBD27" w14:textId="77777777" w:rsidR="004F04C1" w:rsidRDefault="004F04C1" w:rsidP="004F04C1">
      <w:pPr>
        <w:pStyle w:val="Paragrafoelenco"/>
        <w:tabs>
          <w:tab w:val="left" w:pos="861"/>
        </w:tabs>
        <w:kinsoku w:val="0"/>
        <w:overflowPunct w:val="0"/>
        <w:spacing w:line="276" w:lineRule="auto"/>
        <w:ind w:left="426" w:right="22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495F4643" w14:textId="56102B43" w:rsidR="006C7FC5" w:rsidRPr="006F4644" w:rsidRDefault="00FB1DC0" w:rsidP="006F4644">
      <w:pPr>
        <w:tabs>
          <w:tab w:val="left" w:pos="861"/>
        </w:tabs>
        <w:kinsoku w:val="0"/>
        <w:overflowPunct w:val="0"/>
        <w:spacing w:line="276" w:lineRule="auto"/>
        <w:ind w:left="66" w:right="22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[</w:t>
      </w:r>
      <w:r w:rsidR="004F04C1" w:rsidRPr="00FB1DC0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Nota</w:t>
      </w:r>
      <w:r w:rsidR="004F04C1" w:rsidRPr="00FB1DC0">
        <w:rPr>
          <w:rFonts w:ascii="Times New Roman" w:hAnsi="Times New Roman" w:cs="Times New Roman"/>
          <w:i/>
          <w:iCs/>
          <w:sz w:val="23"/>
          <w:szCs w:val="23"/>
        </w:rPr>
        <w:t>: Ai sensi dell’art. 3.4 dell’Avviso i soggetti che non abbiano manifestato interesse nel corso di tutte le precedenti fasi della procedura e nella fase di negoziazione in aggiunta alle dichiarazioni che precedono, dovranno produrre la dichiarazione sostitutiva attestante il possesso dei requisiti di carattere generale di cui al paragrafo 3.2 e la copia dei bilanci degli ultimi due anni.</w:t>
      </w:r>
      <w:r>
        <w:rPr>
          <w:rFonts w:ascii="Times New Roman" w:hAnsi="Times New Roman" w:cs="Times New Roman"/>
          <w:i/>
          <w:iCs/>
          <w:sz w:val="23"/>
          <w:szCs w:val="23"/>
        </w:rPr>
        <w:t>]</w:t>
      </w:r>
    </w:p>
    <w:p w14:paraId="248C613F" w14:textId="77777777" w:rsidR="00FF0BF7" w:rsidRPr="00457D4C" w:rsidRDefault="00FF0BF7" w:rsidP="00457D4C">
      <w:pPr>
        <w:spacing w:line="276" w:lineRule="auto"/>
        <w:ind w:right="22"/>
        <w:rPr>
          <w:rFonts w:ascii="Times New Roman" w:hAnsi="Times New Roman" w:cs="Times New Roman"/>
          <w:sz w:val="23"/>
          <w:szCs w:val="23"/>
        </w:rPr>
      </w:pPr>
    </w:p>
    <w:p w14:paraId="387B7ECF" w14:textId="07925637" w:rsidR="002F403D" w:rsidRPr="00457D4C" w:rsidRDefault="002F403D" w:rsidP="00457D4C">
      <w:pPr>
        <w:pStyle w:val="Titolo1"/>
        <w:kinsoku w:val="0"/>
        <w:overflowPunct w:val="0"/>
        <w:spacing w:line="276" w:lineRule="auto"/>
        <w:ind w:right="22"/>
        <w:jc w:val="both"/>
        <w:rPr>
          <w:rFonts w:ascii="Times New Roman" w:hAnsi="Times New Roman" w:cs="Times New Roman"/>
          <w:b w:val="0"/>
          <w:bCs w:val="0"/>
          <w:spacing w:val="-2"/>
          <w:sz w:val="23"/>
          <w:szCs w:val="23"/>
        </w:rPr>
      </w:pPr>
      <w:r w:rsidRPr="00725D14">
        <w:rPr>
          <w:rFonts w:ascii="Times New Roman" w:hAnsi="Times New Roman" w:cs="Times New Roman"/>
          <w:spacing w:val="-2"/>
          <w:sz w:val="23"/>
          <w:szCs w:val="23"/>
        </w:rPr>
        <w:t>Il sottoscritto</w:t>
      </w:r>
      <w:r w:rsidRPr="00457D4C">
        <w:rPr>
          <w:rFonts w:ascii="Times New Roman" w:hAnsi="Times New Roman" w:cs="Times New Roman"/>
          <w:b w:val="0"/>
          <w:bCs w:val="0"/>
          <w:spacing w:val="-2"/>
          <w:sz w:val="23"/>
          <w:szCs w:val="23"/>
        </w:rPr>
        <w:t>, nella qualità sopra indicata</w:t>
      </w:r>
    </w:p>
    <w:p w14:paraId="74BCABA1" w14:textId="77777777" w:rsidR="002F403D" w:rsidRPr="00457D4C" w:rsidRDefault="002F403D" w:rsidP="00457D4C">
      <w:pPr>
        <w:ind w:right="22"/>
        <w:rPr>
          <w:bCs/>
          <w:sz w:val="23"/>
          <w:szCs w:val="23"/>
        </w:rPr>
      </w:pPr>
    </w:p>
    <w:p w14:paraId="051136EE" w14:textId="77777777" w:rsidR="00DC1981" w:rsidRPr="00245340" w:rsidRDefault="002F2FF3" w:rsidP="00457D4C">
      <w:pPr>
        <w:pStyle w:val="Titolo1"/>
        <w:kinsoku w:val="0"/>
        <w:overflowPunct w:val="0"/>
        <w:spacing w:line="276" w:lineRule="auto"/>
        <w:ind w:right="22"/>
        <w:rPr>
          <w:rFonts w:ascii="Times New Roman" w:hAnsi="Times New Roman" w:cs="Times New Roman"/>
          <w:spacing w:val="-2"/>
          <w:sz w:val="23"/>
          <w:szCs w:val="23"/>
        </w:rPr>
      </w:pPr>
      <w:r w:rsidRPr="00245340">
        <w:rPr>
          <w:rFonts w:ascii="Times New Roman" w:hAnsi="Times New Roman" w:cs="Times New Roman"/>
          <w:spacing w:val="-2"/>
          <w:sz w:val="23"/>
          <w:szCs w:val="23"/>
        </w:rPr>
        <w:t xml:space="preserve">           </w:t>
      </w:r>
      <w:r w:rsidR="00800F64" w:rsidRPr="00457D4C">
        <w:rPr>
          <w:rFonts w:ascii="Times New Roman" w:hAnsi="Times New Roman" w:cs="Times New Roman"/>
          <w:spacing w:val="-2"/>
          <w:sz w:val="23"/>
          <w:szCs w:val="23"/>
        </w:rPr>
        <w:t>OFFRE</w:t>
      </w:r>
    </w:p>
    <w:p w14:paraId="0074EA42" w14:textId="77777777" w:rsidR="00001679" w:rsidRPr="00457D4C" w:rsidRDefault="00001679" w:rsidP="00457D4C">
      <w:pPr>
        <w:ind w:right="22"/>
        <w:rPr>
          <w:bCs/>
          <w:sz w:val="23"/>
          <w:szCs w:val="23"/>
        </w:rPr>
      </w:pPr>
    </w:p>
    <w:p w14:paraId="204B9662" w14:textId="32C6AE78" w:rsidR="00317BE2" w:rsidRPr="00245340" w:rsidRDefault="005B4682" w:rsidP="00457D4C">
      <w:pPr>
        <w:pStyle w:val="Paragrafoelenco"/>
        <w:tabs>
          <w:tab w:val="left" w:pos="567"/>
        </w:tabs>
        <w:kinsoku w:val="0"/>
        <w:overflowPunct w:val="0"/>
        <w:spacing w:line="276" w:lineRule="auto"/>
        <w:ind w:left="0" w:right="22" w:firstLine="0"/>
        <w:jc w:val="both"/>
        <w:rPr>
          <w:rFonts w:ascii="Times New Roman" w:hAnsi="Times New Roman" w:cs="Times New Roman"/>
          <w:sz w:val="23"/>
          <w:szCs w:val="23"/>
        </w:rPr>
      </w:pPr>
      <w:r w:rsidRPr="00457D4C">
        <w:rPr>
          <w:rFonts w:ascii="Times New Roman" w:hAnsi="Times New Roman" w:cs="Times New Roman"/>
          <w:sz w:val="23"/>
          <w:szCs w:val="23"/>
        </w:rPr>
        <w:t>per l</w:t>
      </w:r>
      <w:r w:rsidRPr="00245340">
        <w:rPr>
          <w:rFonts w:ascii="Times New Roman" w:hAnsi="Times New Roman" w:cs="Times New Roman"/>
          <w:sz w:val="23"/>
          <w:szCs w:val="23"/>
        </w:rPr>
        <w:t>’</w:t>
      </w:r>
      <w:r w:rsidRPr="00457D4C">
        <w:rPr>
          <w:rFonts w:ascii="Times New Roman" w:hAnsi="Times New Roman" w:cs="Times New Roman"/>
          <w:sz w:val="23"/>
          <w:szCs w:val="23"/>
        </w:rPr>
        <w:t xml:space="preserve">acquisto del </w:t>
      </w:r>
      <w:r w:rsidR="00800F64" w:rsidRPr="00457D4C">
        <w:rPr>
          <w:rFonts w:ascii="Times New Roman" w:hAnsi="Times New Roman" w:cs="Times New Roman"/>
          <w:sz w:val="23"/>
          <w:szCs w:val="23"/>
        </w:rPr>
        <w:t>Complesso aziendale</w:t>
      </w:r>
      <w:r w:rsidRPr="00457D4C">
        <w:rPr>
          <w:rFonts w:ascii="Times New Roman" w:hAnsi="Times New Roman" w:cs="Times New Roman"/>
          <w:sz w:val="23"/>
          <w:szCs w:val="23"/>
        </w:rPr>
        <w:t>, l</w:t>
      </w:r>
      <w:r w:rsidRPr="00245340">
        <w:rPr>
          <w:rFonts w:ascii="Times New Roman" w:hAnsi="Times New Roman" w:cs="Times New Roman"/>
          <w:sz w:val="23"/>
          <w:szCs w:val="23"/>
        </w:rPr>
        <w:t>’</w:t>
      </w:r>
      <w:r w:rsidRPr="00457D4C">
        <w:rPr>
          <w:rFonts w:ascii="Times New Roman" w:hAnsi="Times New Roman" w:cs="Times New Roman"/>
          <w:sz w:val="23"/>
          <w:szCs w:val="23"/>
        </w:rPr>
        <w:t xml:space="preserve">importo </w:t>
      </w:r>
      <w:r w:rsidR="00DC1981" w:rsidRPr="00457D4C">
        <w:rPr>
          <w:rFonts w:ascii="Times New Roman" w:hAnsi="Times New Roman" w:cs="Times New Roman"/>
          <w:sz w:val="23"/>
          <w:szCs w:val="23"/>
        </w:rPr>
        <w:t xml:space="preserve">di € </w:t>
      </w:r>
      <w:r w:rsidRPr="00457D4C">
        <w:rPr>
          <w:rFonts w:ascii="Times New Roman" w:hAnsi="Times New Roman" w:cs="Times New Roman"/>
          <w:sz w:val="23"/>
          <w:szCs w:val="23"/>
        </w:rPr>
        <w:t>____</w:t>
      </w:r>
      <w:r w:rsidR="00317BE2" w:rsidRPr="00457D4C">
        <w:rPr>
          <w:rFonts w:ascii="Times New Roman" w:hAnsi="Times New Roman" w:cs="Times New Roman"/>
          <w:sz w:val="23"/>
          <w:szCs w:val="23"/>
        </w:rPr>
        <w:t xml:space="preserve">____ (in </w:t>
      </w:r>
      <w:proofErr w:type="gramStart"/>
      <w:r w:rsidR="00317BE2" w:rsidRPr="00457D4C">
        <w:rPr>
          <w:rFonts w:ascii="Times New Roman" w:hAnsi="Times New Roman" w:cs="Times New Roman"/>
          <w:sz w:val="23"/>
          <w:szCs w:val="23"/>
        </w:rPr>
        <w:t>cifre)</w:t>
      </w:r>
      <w:r w:rsidR="00FB01D1">
        <w:rPr>
          <w:rFonts w:ascii="Times New Roman" w:hAnsi="Times New Roman" w:cs="Times New Roman"/>
          <w:sz w:val="23"/>
          <w:szCs w:val="23"/>
        </w:rPr>
        <w:t xml:space="preserve"> </w:t>
      </w:r>
      <w:r w:rsidR="00317BE2" w:rsidRPr="00457D4C">
        <w:rPr>
          <w:rFonts w:ascii="Times New Roman" w:hAnsi="Times New Roman" w:cs="Times New Roman"/>
          <w:sz w:val="23"/>
          <w:szCs w:val="23"/>
        </w:rPr>
        <w:t xml:space="preserve">  </w:t>
      </w:r>
      <w:proofErr w:type="gramEnd"/>
      <w:r w:rsidR="00317BE2" w:rsidRPr="00457D4C">
        <w:rPr>
          <w:rFonts w:ascii="Times New Roman" w:hAnsi="Times New Roman" w:cs="Times New Roman"/>
          <w:sz w:val="23"/>
          <w:szCs w:val="23"/>
        </w:rPr>
        <w:t xml:space="preserve">                                ____________________ (in lettere)</w:t>
      </w:r>
      <w:r w:rsidR="00001679" w:rsidRPr="00245340">
        <w:rPr>
          <w:rFonts w:ascii="Times New Roman" w:hAnsi="Times New Roman" w:cs="Times New Roman"/>
          <w:sz w:val="23"/>
          <w:szCs w:val="23"/>
        </w:rPr>
        <w:t>;</w:t>
      </w:r>
    </w:p>
    <w:p w14:paraId="0ED4EE1F" w14:textId="77777777" w:rsidR="00001679" w:rsidRPr="00457D4C" w:rsidRDefault="00001679" w:rsidP="00457D4C">
      <w:pPr>
        <w:pStyle w:val="Paragrafoelenco"/>
        <w:tabs>
          <w:tab w:val="left" w:pos="567"/>
        </w:tabs>
        <w:kinsoku w:val="0"/>
        <w:overflowPunct w:val="0"/>
        <w:spacing w:line="276" w:lineRule="auto"/>
        <w:ind w:left="0" w:right="22"/>
        <w:jc w:val="both"/>
        <w:rPr>
          <w:rFonts w:ascii="Times New Roman" w:hAnsi="Times New Roman" w:cs="Times New Roman"/>
          <w:sz w:val="23"/>
          <w:szCs w:val="23"/>
        </w:rPr>
      </w:pPr>
    </w:p>
    <w:p w14:paraId="19BFC2F0" w14:textId="77777777" w:rsidR="00FB3BB6" w:rsidRPr="00245340" w:rsidRDefault="00FB3BB6" w:rsidP="00457D4C">
      <w:pPr>
        <w:pStyle w:val="Paragrafoelenco"/>
        <w:tabs>
          <w:tab w:val="left" w:pos="860"/>
          <w:tab w:val="left" w:pos="911"/>
        </w:tabs>
        <w:kinsoku w:val="0"/>
        <w:overflowPunct w:val="0"/>
        <w:spacing w:line="276" w:lineRule="auto"/>
        <w:ind w:left="0" w:right="22"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57D4C"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14:paraId="6CA63EB3" w14:textId="77777777" w:rsidR="00001679" w:rsidRPr="00457D4C" w:rsidRDefault="00001679" w:rsidP="00457D4C">
      <w:pPr>
        <w:pStyle w:val="Paragrafoelenco"/>
        <w:tabs>
          <w:tab w:val="left" w:pos="860"/>
          <w:tab w:val="left" w:pos="911"/>
        </w:tabs>
        <w:kinsoku w:val="0"/>
        <w:overflowPunct w:val="0"/>
        <w:spacing w:line="276" w:lineRule="auto"/>
        <w:ind w:left="0" w:right="22"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0C0427D" w14:textId="77777777" w:rsidR="00800F64" w:rsidRPr="00245340" w:rsidRDefault="00FB3BB6" w:rsidP="00457D4C">
      <w:pPr>
        <w:pStyle w:val="Paragrafoelenco"/>
        <w:numPr>
          <w:ilvl w:val="0"/>
          <w:numId w:val="10"/>
        </w:numPr>
        <w:tabs>
          <w:tab w:val="left" w:pos="860"/>
          <w:tab w:val="left" w:pos="911"/>
        </w:tabs>
        <w:kinsoku w:val="0"/>
        <w:overflowPunct w:val="0"/>
        <w:spacing w:line="276" w:lineRule="auto"/>
        <w:ind w:left="426" w:right="22"/>
        <w:jc w:val="both"/>
        <w:rPr>
          <w:rFonts w:ascii="Times New Roman" w:hAnsi="Times New Roman" w:cs="Times New Roman"/>
          <w:sz w:val="23"/>
          <w:szCs w:val="23"/>
        </w:rPr>
      </w:pPr>
      <w:r w:rsidRPr="00457D4C">
        <w:rPr>
          <w:rFonts w:ascii="Times New Roman" w:hAnsi="Times New Roman" w:cs="Times New Roman"/>
          <w:sz w:val="23"/>
          <w:szCs w:val="23"/>
        </w:rPr>
        <w:t>che nel calcolo del Prezzo Offerto ha tenuto in considerazione ogni termine e condizione previsti nell</w:t>
      </w:r>
      <w:r w:rsidRPr="00245340">
        <w:rPr>
          <w:rFonts w:ascii="Times New Roman" w:hAnsi="Times New Roman" w:cs="Times New Roman"/>
          <w:sz w:val="23"/>
          <w:szCs w:val="23"/>
        </w:rPr>
        <w:t>’</w:t>
      </w:r>
      <w:r w:rsidRPr="00457D4C">
        <w:rPr>
          <w:rFonts w:ascii="Times New Roman" w:hAnsi="Times New Roman" w:cs="Times New Roman"/>
          <w:sz w:val="23"/>
          <w:szCs w:val="23"/>
        </w:rPr>
        <w:t>Avviso</w:t>
      </w:r>
      <w:r w:rsidR="00EB5887" w:rsidRPr="00245340">
        <w:rPr>
          <w:rFonts w:ascii="Times New Roman" w:hAnsi="Times New Roman" w:cs="Times New Roman"/>
          <w:sz w:val="23"/>
          <w:szCs w:val="23"/>
        </w:rPr>
        <w:t xml:space="preserve"> di vendita</w:t>
      </w:r>
      <w:r w:rsidR="00800F64" w:rsidRPr="00457D4C">
        <w:rPr>
          <w:rFonts w:ascii="Times New Roman" w:hAnsi="Times New Roman" w:cs="Times New Roman"/>
          <w:sz w:val="23"/>
          <w:szCs w:val="23"/>
        </w:rPr>
        <w:t>;</w:t>
      </w:r>
    </w:p>
    <w:p w14:paraId="2AC39565" w14:textId="77777777" w:rsidR="00EB5887" w:rsidRPr="00457D4C" w:rsidRDefault="00EB5887" w:rsidP="00457D4C">
      <w:pPr>
        <w:pStyle w:val="Paragrafoelenco"/>
        <w:widowControl/>
        <w:numPr>
          <w:ilvl w:val="0"/>
          <w:numId w:val="10"/>
        </w:numPr>
        <w:suppressAutoHyphens/>
        <w:autoSpaceDE/>
        <w:adjustRightInd/>
        <w:spacing w:line="276" w:lineRule="auto"/>
        <w:ind w:left="426" w:right="22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457D4C">
        <w:rPr>
          <w:rFonts w:ascii="Times New Roman" w:hAnsi="Times New Roman"/>
          <w:sz w:val="23"/>
          <w:szCs w:val="23"/>
        </w:rPr>
        <w:lastRenderedPageBreak/>
        <w:t>di rinunciare a qualsiasi possibile eccezione o riserva in merito alla congruità dell</w:t>
      </w:r>
      <w:r w:rsidRPr="00D12CE1">
        <w:rPr>
          <w:rFonts w:ascii="Times New Roman" w:hAnsi="Times New Roman"/>
          <w:sz w:val="23"/>
          <w:szCs w:val="23"/>
        </w:rPr>
        <w:t>’</w:t>
      </w:r>
      <w:r w:rsidRPr="00457D4C">
        <w:rPr>
          <w:rFonts w:ascii="Times New Roman" w:hAnsi="Times New Roman"/>
          <w:sz w:val="23"/>
          <w:szCs w:val="23"/>
        </w:rPr>
        <w:t>importo complessivo posto a base di gara, anche in relazione a qualsiasi voce o importo indicati in Perizia;</w:t>
      </w:r>
    </w:p>
    <w:p w14:paraId="3D703129" w14:textId="5E9BED56" w:rsidR="002F403D" w:rsidRPr="00457D4C" w:rsidRDefault="00EB5887" w:rsidP="00457D4C">
      <w:pPr>
        <w:pStyle w:val="Paragrafoelenco"/>
        <w:numPr>
          <w:ilvl w:val="0"/>
          <w:numId w:val="10"/>
        </w:numPr>
        <w:suppressAutoHyphens/>
        <w:autoSpaceDE/>
        <w:adjustRightInd/>
        <w:spacing w:line="276" w:lineRule="auto"/>
        <w:ind w:left="426" w:right="22" w:hanging="284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457D4C">
        <w:rPr>
          <w:rFonts w:ascii="Times New Roman" w:hAnsi="Times New Roman"/>
          <w:sz w:val="23"/>
          <w:szCs w:val="23"/>
        </w:rPr>
        <w:t>di assumere l</w:t>
      </w:r>
      <w:r w:rsidRPr="00D12CE1">
        <w:rPr>
          <w:rFonts w:ascii="Times New Roman" w:hAnsi="Times New Roman"/>
          <w:sz w:val="23"/>
          <w:szCs w:val="23"/>
        </w:rPr>
        <w:t>’</w:t>
      </w:r>
      <w:r w:rsidRPr="00457D4C">
        <w:rPr>
          <w:rFonts w:ascii="Times New Roman" w:hAnsi="Times New Roman"/>
          <w:sz w:val="23"/>
          <w:szCs w:val="23"/>
        </w:rPr>
        <w:t>obbligo, ai sensi e per gli effetti di cui all</w:t>
      </w:r>
      <w:r w:rsidRPr="00D12CE1">
        <w:rPr>
          <w:rFonts w:ascii="Times New Roman" w:hAnsi="Times New Roman"/>
          <w:sz w:val="23"/>
          <w:szCs w:val="23"/>
        </w:rPr>
        <w:t>’</w:t>
      </w:r>
      <w:r w:rsidRPr="00457D4C">
        <w:rPr>
          <w:rFonts w:ascii="Times New Roman" w:hAnsi="Times New Roman"/>
          <w:sz w:val="23"/>
          <w:szCs w:val="23"/>
        </w:rPr>
        <w:t>art. 1329 c.c., a tenere ferma e vincolante la propria Offerta complessiva - comprensiva di tutto quanto esposto in adempimento alle previsioni del presente Avviso - almeno per 240 giorni a far data dalla presentazione della presente Offerta</w:t>
      </w:r>
      <w:r w:rsidR="00F3046A">
        <w:rPr>
          <w:rFonts w:ascii="Times New Roman" w:hAnsi="Times New Roman"/>
          <w:sz w:val="23"/>
          <w:szCs w:val="23"/>
        </w:rPr>
        <w:t>;</w:t>
      </w:r>
    </w:p>
    <w:p w14:paraId="2BC088F4" w14:textId="2BADB656" w:rsidR="00D12CE1" w:rsidRDefault="002F403D" w:rsidP="00457D4C">
      <w:pPr>
        <w:pStyle w:val="Paragrafoelenco"/>
        <w:numPr>
          <w:ilvl w:val="0"/>
          <w:numId w:val="10"/>
        </w:numPr>
        <w:suppressAutoHyphens/>
        <w:autoSpaceDE/>
        <w:adjustRightInd/>
        <w:spacing w:line="276" w:lineRule="auto"/>
        <w:ind w:left="426" w:right="22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457D4C">
        <w:rPr>
          <w:rFonts w:ascii="Times New Roman" w:hAnsi="Times New Roman"/>
          <w:sz w:val="23"/>
          <w:szCs w:val="23"/>
        </w:rPr>
        <w:t xml:space="preserve">che provvederà a versare il prezzo </w:t>
      </w:r>
      <w:r w:rsidR="00245340" w:rsidRPr="00457D4C">
        <w:rPr>
          <w:rFonts w:ascii="Times New Roman" w:hAnsi="Times New Roman"/>
          <w:sz w:val="23"/>
          <w:szCs w:val="23"/>
        </w:rPr>
        <w:t xml:space="preserve">Offerto con le modalità e nei tempi previsti </w:t>
      </w:r>
      <w:r w:rsidR="00245340" w:rsidRPr="00A8276E">
        <w:rPr>
          <w:rFonts w:ascii="Times New Roman" w:hAnsi="Times New Roman"/>
          <w:sz w:val="23"/>
          <w:szCs w:val="23"/>
        </w:rPr>
        <w:t xml:space="preserve">dall’art. </w:t>
      </w:r>
      <w:r w:rsidR="00A8276E" w:rsidRPr="00A8276E">
        <w:rPr>
          <w:rFonts w:ascii="Times New Roman" w:hAnsi="Times New Roman"/>
          <w:sz w:val="23"/>
          <w:szCs w:val="23"/>
        </w:rPr>
        <w:t>8</w:t>
      </w:r>
      <w:r w:rsidR="00245340" w:rsidRPr="00A8276E">
        <w:rPr>
          <w:rFonts w:ascii="Times New Roman" w:hAnsi="Times New Roman"/>
          <w:sz w:val="23"/>
          <w:szCs w:val="23"/>
        </w:rPr>
        <w:t xml:space="preserve"> dell’Avviso di vendita</w:t>
      </w:r>
    </w:p>
    <w:p w14:paraId="163FF416" w14:textId="77777777" w:rsidR="004F04C1" w:rsidRPr="004F04C1" w:rsidRDefault="004F04C1" w:rsidP="004F04C1">
      <w:pPr>
        <w:pStyle w:val="Paragrafoelenco"/>
        <w:suppressAutoHyphens/>
        <w:autoSpaceDE/>
        <w:adjustRightInd/>
        <w:spacing w:line="276" w:lineRule="auto"/>
        <w:ind w:left="426" w:right="22" w:firstLine="0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14:paraId="1452CF8F" w14:textId="0FE818E8" w:rsidR="00D12CE1" w:rsidRPr="00D12CE1" w:rsidRDefault="00D12CE1" w:rsidP="00457D4C">
      <w:pPr>
        <w:pStyle w:val="Corpotesto"/>
        <w:ind w:right="22"/>
        <w:jc w:val="both"/>
        <w:rPr>
          <w:rFonts w:ascii="Times New Roman" w:hAnsi="Times New Roman" w:cs="Times New Roman"/>
          <w:sz w:val="23"/>
          <w:szCs w:val="23"/>
        </w:rPr>
      </w:pPr>
      <w:r w:rsidRPr="00D12CE1">
        <w:rPr>
          <w:rFonts w:ascii="Times New Roman" w:hAnsi="Times New Roman" w:cs="Times New Roman"/>
          <w:sz w:val="23"/>
          <w:szCs w:val="23"/>
        </w:rPr>
        <w:t xml:space="preserve">Il sottoscritto Offerente allega alla presente Offerta </w:t>
      </w:r>
      <w:r w:rsidR="006F363E">
        <w:rPr>
          <w:rFonts w:ascii="Times New Roman" w:hAnsi="Times New Roman" w:cs="Times New Roman"/>
          <w:sz w:val="23"/>
          <w:szCs w:val="23"/>
        </w:rPr>
        <w:t xml:space="preserve">la seguente </w:t>
      </w:r>
      <w:r w:rsidRPr="00D12CE1">
        <w:rPr>
          <w:rFonts w:ascii="Times New Roman" w:hAnsi="Times New Roman" w:cs="Times New Roman"/>
          <w:sz w:val="23"/>
          <w:szCs w:val="23"/>
        </w:rPr>
        <w:t>ulteriore documentazione</w:t>
      </w:r>
      <w:r w:rsidR="00A8276E">
        <w:rPr>
          <w:rFonts w:ascii="Times New Roman" w:hAnsi="Times New Roman" w:cs="Times New Roman"/>
          <w:sz w:val="23"/>
          <w:szCs w:val="23"/>
        </w:rPr>
        <w:t xml:space="preserve"> recante le</w:t>
      </w:r>
      <w:r w:rsidR="00A8276E" w:rsidRPr="00A8276E">
        <w:rPr>
          <w:rFonts w:ascii="Times New Roman" w:hAnsi="Times New Roman" w:cs="Times New Roman"/>
          <w:sz w:val="23"/>
          <w:szCs w:val="23"/>
        </w:rPr>
        <w:t xml:space="preserve"> eventuali proposte migliorative rispetto alle inderogabili condizioni minime essenziali indicate n</w:t>
      </w:r>
      <w:r w:rsidR="00A8276E">
        <w:rPr>
          <w:rFonts w:ascii="Times New Roman" w:hAnsi="Times New Roman" w:cs="Times New Roman"/>
          <w:sz w:val="23"/>
          <w:szCs w:val="23"/>
        </w:rPr>
        <w:t>ell’art. 7 dell’Avviso;</w:t>
      </w:r>
      <w:r w:rsidR="004F04C1">
        <w:rPr>
          <w:rFonts w:ascii="Times New Roman" w:hAnsi="Times New Roman" w:cs="Times New Roman"/>
          <w:sz w:val="23"/>
          <w:szCs w:val="23"/>
        </w:rPr>
        <w:t xml:space="preserve"> ulteriore documentazione o</w:t>
      </w:r>
      <w:r w:rsidR="00A8276E">
        <w:rPr>
          <w:rFonts w:ascii="Times New Roman" w:hAnsi="Times New Roman" w:cs="Times New Roman"/>
          <w:sz w:val="23"/>
          <w:szCs w:val="23"/>
        </w:rPr>
        <w:t xml:space="preserve"> </w:t>
      </w:r>
      <w:r w:rsidRPr="00D12CE1">
        <w:rPr>
          <w:rFonts w:ascii="Times New Roman" w:hAnsi="Times New Roman" w:cs="Times New Roman"/>
          <w:sz w:val="23"/>
          <w:szCs w:val="23"/>
        </w:rPr>
        <w:t>dichiarazione o attestazione ritenuti utili a comprovare la solidità economico-finanziari</w:t>
      </w:r>
      <w:r w:rsidR="00A77812">
        <w:rPr>
          <w:rFonts w:ascii="Times New Roman" w:hAnsi="Times New Roman" w:cs="Times New Roman"/>
          <w:sz w:val="23"/>
          <w:szCs w:val="23"/>
        </w:rPr>
        <w:t xml:space="preserve">a, la </w:t>
      </w:r>
      <w:r w:rsidR="00A77812" w:rsidRPr="00A77812">
        <w:rPr>
          <w:rFonts w:ascii="Times New Roman" w:hAnsi="Times New Roman" w:cs="Times New Roman"/>
          <w:sz w:val="23"/>
          <w:szCs w:val="23"/>
        </w:rPr>
        <w:t>capacità industriale e organizzativa di garantire la prosecuzione dell’attività</w:t>
      </w:r>
      <w:r w:rsidR="00A77812">
        <w:rPr>
          <w:rFonts w:ascii="Times New Roman" w:hAnsi="Times New Roman" w:cs="Times New Roman"/>
          <w:sz w:val="23"/>
          <w:szCs w:val="23"/>
        </w:rPr>
        <w:t xml:space="preserve"> </w:t>
      </w:r>
      <w:r w:rsidR="00A8276E">
        <w:rPr>
          <w:rFonts w:ascii="Times New Roman" w:hAnsi="Times New Roman" w:cs="Times New Roman"/>
          <w:sz w:val="23"/>
          <w:szCs w:val="23"/>
        </w:rPr>
        <w:t xml:space="preserve">e più in generale </w:t>
      </w:r>
      <w:r w:rsidR="00A8276E">
        <w:rPr>
          <w:rFonts w:ascii="Times New Roman" w:eastAsia="Times New Roman" w:hAnsi="Times New Roman" w:cs="Times New Roman"/>
          <w:color w:val="000000"/>
          <w:sz w:val="24"/>
          <w:szCs w:val="24"/>
        </w:rPr>
        <w:t>a favorire la valutazione complessiva di cui all’art. 5 dell’Avviso</w:t>
      </w:r>
      <w:r w:rsidR="004F04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F16F66" w14:textId="77777777" w:rsidR="00D12CE1" w:rsidRPr="00D12CE1" w:rsidRDefault="00D12CE1" w:rsidP="00457D4C">
      <w:pPr>
        <w:pStyle w:val="Corpotesto"/>
        <w:ind w:right="22"/>
        <w:jc w:val="both"/>
        <w:rPr>
          <w:rFonts w:ascii="Times New Roman" w:hAnsi="Times New Roman" w:cs="Times New Roman"/>
          <w:sz w:val="23"/>
          <w:szCs w:val="23"/>
        </w:rPr>
      </w:pPr>
    </w:p>
    <w:p w14:paraId="144B7CB7" w14:textId="77777777" w:rsidR="00D12CE1" w:rsidRPr="00D12CE1" w:rsidRDefault="00D12CE1" w:rsidP="00457D4C">
      <w:pPr>
        <w:pStyle w:val="Corpotesto"/>
        <w:ind w:right="22"/>
        <w:jc w:val="both"/>
        <w:rPr>
          <w:rFonts w:ascii="Times New Roman" w:hAnsi="Times New Roman" w:cs="Times New Roman"/>
          <w:sz w:val="23"/>
          <w:szCs w:val="23"/>
        </w:rPr>
      </w:pPr>
      <w:r w:rsidRPr="00D12CE1">
        <w:rPr>
          <w:rFonts w:ascii="Times New Roman" w:hAnsi="Times New Roman" w:cs="Times New Roman"/>
          <w:sz w:val="23"/>
          <w:szCs w:val="23"/>
        </w:rPr>
        <w:t>(</w:t>
      </w:r>
      <w:r w:rsidRPr="00D12CE1">
        <w:rPr>
          <w:rFonts w:ascii="Times New Roman" w:hAnsi="Times New Roman" w:cs="Times New Roman"/>
          <w:i/>
          <w:iCs/>
          <w:sz w:val="23"/>
          <w:szCs w:val="23"/>
        </w:rPr>
        <w:t>Riportare l’ulteriore documentazione eventualmente prodotta in allegato all’Offerta irrevocabile)</w:t>
      </w:r>
    </w:p>
    <w:p w14:paraId="2EFC3819" w14:textId="77777777" w:rsidR="00D12CE1" w:rsidRPr="00D12CE1" w:rsidRDefault="00D12CE1" w:rsidP="00457D4C">
      <w:pPr>
        <w:pStyle w:val="Corpotesto"/>
        <w:ind w:right="22"/>
        <w:jc w:val="both"/>
        <w:rPr>
          <w:rFonts w:ascii="Times New Roman" w:hAnsi="Times New Roman" w:cs="Times New Roman"/>
          <w:sz w:val="23"/>
          <w:szCs w:val="23"/>
        </w:rPr>
      </w:pPr>
      <w:r w:rsidRPr="00D12CE1">
        <w:rPr>
          <w:rFonts w:ascii="Times New Roman" w:hAnsi="Times New Roman" w:cs="Times New Roman"/>
          <w:sz w:val="23"/>
          <w:szCs w:val="23"/>
        </w:rPr>
        <w:t>………………………………………………;</w:t>
      </w:r>
    </w:p>
    <w:p w14:paraId="1D00D2BA" w14:textId="77777777" w:rsidR="00D12CE1" w:rsidRPr="00D12CE1" w:rsidRDefault="00D12CE1" w:rsidP="00457D4C">
      <w:pPr>
        <w:pStyle w:val="Corpotesto"/>
        <w:ind w:right="22"/>
        <w:rPr>
          <w:rFonts w:ascii="Times New Roman" w:hAnsi="Times New Roman" w:cs="Times New Roman"/>
          <w:sz w:val="23"/>
          <w:szCs w:val="23"/>
        </w:rPr>
      </w:pPr>
      <w:r w:rsidRPr="00D12CE1">
        <w:rPr>
          <w:rFonts w:ascii="Times New Roman" w:hAnsi="Times New Roman" w:cs="Times New Roman"/>
          <w:sz w:val="23"/>
          <w:szCs w:val="23"/>
        </w:rPr>
        <w:t>……………………………………………;</w:t>
      </w:r>
    </w:p>
    <w:p w14:paraId="43A0F386" w14:textId="77777777" w:rsidR="001554FF" w:rsidRPr="00457D4C" w:rsidRDefault="001554FF" w:rsidP="00457D4C">
      <w:pPr>
        <w:pStyle w:val="Corpotesto"/>
        <w:kinsoku w:val="0"/>
        <w:overflowPunct w:val="0"/>
        <w:spacing w:line="276" w:lineRule="auto"/>
        <w:ind w:right="22"/>
        <w:jc w:val="both"/>
        <w:rPr>
          <w:rFonts w:ascii="Times New Roman" w:hAnsi="Times New Roman" w:cs="Times New Roman"/>
          <w:sz w:val="23"/>
          <w:szCs w:val="23"/>
        </w:rPr>
      </w:pPr>
    </w:p>
    <w:p w14:paraId="7354E9A9" w14:textId="77777777" w:rsidR="00DC1981" w:rsidRPr="00457D4C" w:rsidRDefault="00DC1981" w:rsidP="00457D4C">
      <w:pPr>
        <w:pStyle w:val="Corpotesto"/>
        <w:tabs>
          <w:tab w:val="left" w:pos="4199"/>
        </w:tabs>
        <w:kinsoku w:val="0"/>
        <w:overflowPunct w:val="0"/>
        <w:spacing w:line="276" w:lineRule="auto"/>
        <w:ind w:right="22"/>
        <w:rPr>
          <w:rFonts w:ascii="Times New Roman" w:hAnsi="Times New Roman" w:cs="Times New Roman"/>
          <w:sz w:val="23"/>
          <w:szCs w:val="23"/>
        </w:rPr>
      </w:pPr>
      <w:r w:rsidRPr="00457D4C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="00BC3F3D" w:rsidRPr="00457D4C">
        <w:rPr>
          <w:rFonts w:ascii="Times New Roman" w:hAnsi="Times New Roman" w:cs="Times New Roman"/>
          <w:spacing w:val="-14"/>
          <w:sz w:val="23"/>
          <w:szCs w:val="23"/>
        </w:rPr>
        <w:t>________________, ____________</w:t>
      </w:r>
    </w:p>
    <w:p w14:paraId="3D9BD11F" w14:textId="77777777" w:rsidR="00DC1981" w:rsidRPr="00457D4C" w:rsidRDefault="00DC1981" w:rsidP="00457D4C">
      <w:pPr>
        <w:pStyle w:val="Corpotesto"/>
        <w:kinsoku w:val="0"/>
        <w:overflowPunct w:val="0"/>
        <w:spacing w:line="276" w:lineRule="auto"/>
        <w:ind w:right="22"/>
        <w:rPr>
          <w:rFonts w:ascii="Times New Roman" w:hAnsi="Times New Roman" w:cs="Times New Roman"/>
          <w:sz w:val="23"/>
          <w:szCs w:val="23"/>
        </w:rPr>
      </w:pPr>
    </w:p>
    <w:p w14:paraId="1DB26CA1" w14:textId="77777777" w:rsidR="00DC1981" w:rsidRPr="00457D4C" w:rsidRDefault="00DC1981" w:rsidP="00457D4C">
      <w:pPr>
        <w:pStyle w:val="Corpotesto"/>
        <w:kinsoku w:val="0"/>
        <w:overflowPunct w:val="0"/>
        <w:spacing w:line="276" w:lineRule="auto"/>
        <w:ind w:right="22"/>
        <w:jc w:val="center"/>
        <w:rPr>
          <w:rFonts w:ascii="Times New Roman" w:hAnsi="Times New Roman" w:cs="Times New Roman"/>
          <w:spacing w:val="-4"/>
          <w:sz w:val="23"/>
          <w:szCs w:val="23"/>
        </w:rPr>
      </w:pPr>
      <w:r w:rsidRPr="00457D4C">
        <w:rPr>
          <w:rFonts w:ascii="Times New Roman" w:hAnsi="Times New Roman" w:cs="Times New Roman"/>
          <w:spacing w:val="-4"/>
          <w:sz w:val="23"/>
          <w:szCs w:val="23"/>
        </w:rPr>
        <w:t>Firma</w:t>
      </w:r>
    </w:p>
    <w:sectPr w:rsidR="00DC1981" w:rsidRPr="00457D4C" w:rsidSect="00457D4C">
      <w:pgSz w:w="11930" w:h="16860"/>
      <w:pgMar w:top="1701" w:right="1418" w:bottom="1418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665B" w14:textId="77777777" w:rsidR="00255FAF" w:rsidRDefault="00255FAF" w:rsidP="00FB3BB6">
      <w:r>
        <w:separator/>
      </w:r>
    </w:p>
  </w:endnote>
  <w:endnote w:type="continuationSeparator" w:id="0">
    <w:p w14:paraId="0FAC7279" w14:textId="77777777" w:rsidR="00255FAF" w:rsidRDefault="00255FAF" w:rsidP="00FB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8374" w14:textId="77777777" w:rsidR="00255FAF" w:rsidRDefault="00255FAF" w:rsidP="00FB3BB6">
      <w:r>
        <w:separator/>
      </w:r>
    </w:p>
  </w:footnote>
  <w:footnote w:type="continuationSeparator" w:id="0">
    <w:p w14:paraId="0CFA5667" w14:textId="77777777" w:rsidR="00255FAF" w:rsidRDefault="00255FAF" w:rsidP="00FB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D67B" w14:textId="77777777" w:rsidR="00FB3BB6" w:rsidRPr="00FB3BB6" w:rsidRDefault="00FB3BB6" w:rsidP="0054009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F0DF6E"/>
    <w:multiLevelType w:val="hybridMultilevel"/>
    <w:tmpl w:val="FFFFFFFF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402"/>
    <w:multiLevelType w:val="multilevel"/>
    <w:tmpl w:val="FFFFFFFF"/>
    <w:lvl w:ilvl="0">
      <w:numFmt w:val="bullet"/>
      <w:lvlText w:val=""/>
      <w:lvlJc w:val="left"/>
      <w:pPr>
        <w:ind w:left="1073" w:hanging="363"/>
      </w:pPr>
      <w:rPr>
        <w:rFonts w:ascii="Wingdings 2" w:hAnsi="Wingdings 2"/>
        <w:b w:val="0"/>
        <w:i w:val="0"/>
        <w:spacing w:val="0"/>
        <w:w w:val="97"/>
        <w:sz w:val="24"/>
      </w:rPr>
    </w:lvl>
    <w:lvl w:ilvl="1">
      <w:numFmt w:val="bullet"/>
      <w:lvlText w:val="•"/>
      <w:lvlJc w:val="left"/>
      <w:pPr>
        <w:ind w:left="1914" w:hanging="363"/>
      </w:pPr>
    </w:lvl>
    <w:lvl w:ilvl="2">
      <w:numFmt w:val="bullet"/>
      <w:lvlText w:val="•"/>
      <w:lvlJc w:val="left"/>
      <w:pPr>
        <w:ind w:left="2868" w:hanging="363"/>
      </w:pPr>
    </w:lvl>
    <w:lvl w:ilvl="3">
      <w:numFmt w:val="bullet"/>
      <w:lvlText w:val="•"/>
      <w:lvlJc w:val="left"/>
      <w:pPr>
        <w:ind w:left="3823" w:hanging="363"/>
      </w:pPr>
    </w:lvl>
    <w:lvl w:ilvl="4">
      <w:numFmt w:val="bullet"/>
      <w:lvlText w:val="•"/>
      <w:lvlJc w:val="left"/>
      <w:pPr>
        <w:ind w:left="4777" w:hanging="363"/>
      </w:pPr>
    </w:lvl>
    <w:lvl w:ilvl="5">
      <w:numFmt w:val="bullet"/>
      <w:lvlText w:val="•"/>
      <w:lvlJc w:val="left"/>
      <w:pPr>
        <w:ind w:left="5731" w:hanging="363"/>
      </w:pPr>
    </w:lvl>
    <w:lvl w:ilvl="6">
      <w:numFmt w:val="bullet"/>
      <w:lvlText w:val="•"/>
      <w:lvlJc w:val="left"/>
      <w:pPr>
        <w:ind w:left="6686" w:hanging="363"/>
      </w:pPr>
    </w:lvl>
    <w:lvl w:ilvl="7">
      <w:numFmt w:val="bullet"/>
      <w:lvlText w:val="•"/>
      <w:lvlJc w:val="left"/>
      <w:pPr>
        <w:ind w:left="7640" w:hanging="363"/>
      </w:pPr>
    </w:lvl>
    <w:lvl w:ilvl="8">
      <w:numFmt w:val="bullet"/>
      <w:lvlText w:val="•"/>
      <w:lvlJc w:val="left"/>
      <w:pPr>
        <w:ind w:left="8595" w:hanging="363"/>
      </w:pPr>
    </w:lvl>
  </w:abstractNum>
  <w:abstractNum w:abstractNumId="2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861" w:hanging="360"/>
      </w:pPr>
      <w:rPr>
        <w:rFonts w:cs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824" w:hanging="360"/>
      </w:pPr>
    </w:lvl>
    <w:lvl w:ilvl="2">
      <w:numFmt w:val="bullet"/>
      <w:lvlText w:val="•"/>
      <w:lvlJc w:val="left"/>
      <w:pPr>
        <w:ind w:left="2788" w:hanging="360"/>
      </w:pPr>
    </w:lvl>
    <w:lvl w:ilvl="3">
      <w:numFmt w:val="bullet"/>
      <w:lvlText w:val="•"/>
      <w:lvlJc w:val="left"/>
      <w:pPr>
        <w:ind w:left="3753" w:hanging="360"/>
      </w:pPr>
    </w:lvl>
    <w:lvl w:ilvl="4">
      <w:numFmt w:val="bullet"/>
      <w:lvlText w:val="•"/>
      <w:lvlJc w:val="left"/>
      <w:pPr>
        <w:ind w:left="4717" w:hanging="360"/>
      </w:pPr>
    </w:lvl>
    <w:lvl w:ilvl="5">
      <w:numFmt w:val="bullet"/>
      <w:lvlText w:val="•"/>
      <w:lvlJc w:val="left"/>
      <w:pPr>
        <w:ind w:left="5681" w:hanging="360"/>
      </w:pPr>
    </w:lvl>
    <w:lvl w:ilvl="6">
      <w:numFmt w:val="bullet"/>
      <w:lvlText w:val="•"/>
      <w:lvlJc w:val="left"/>
      <w:pPr>
        <w:ind w:left="6646" w:hanging="360"/>
      </w:pPr>
    </w:lvl>
    <w:lvl w:ilvl="7">
      <w:numFmt w:val="bullet"/>
      <w:lvlText w:val="•"/>
      <w:lvlJc w:val="left"/>
      <w:pPr>
        <w:ind w:left="7610" w:hanging="360"/>
      </w:pPr>
    </w:lvl>
    <w:lvl w:ilvl="8">
      <w:numFmt w:val="bullet"/>
      <w:lvlText w:val="•"/>
      <w:lvlJc w:val="left"/>
      <w:pPr>
        <w:ind w:left="8575" w:hanging="360"/>
      </w:pPr>
    </w:lvl>
  </w:abstractNum>
  <w:abstractNum w:abstractNumId="3" w15:restartNumberingAfterBreak="0">
    <w:nsid w:val="01597320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16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4" w15:restartNumberingAfterBreak="0">
    <w:nsid w:val="018D2A0C"/>
    <w:multiLevelType w:val="hybridMultilevel"/>
    <w:tmpl w:val="CD20CA2E"/>
    <w:lvl w:ilvl="0" w:tplc="304AD060">
      <w:start w:val="2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415460A"/>
    <w:multiLevelType w:val="multilevel"/>
    <w:tmpl w:val="FFFFFFFF"/>
    <w:lvl w:ilvl="0">
      <w:start w:val="1"/>
      <w:numFmt w:val="decimal"/>
      <w:lvlText w:val="%1)"/>
      <w:lvlJc w:val="left"/>
      <w:pPr>
        <w:ind w:left="861" w:hanging="360"/>
      </w:pPr>
      <w:rPr>
        <w:rFonts w:cs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824" w:hanging="360"/>
      </w:pPr>
    </w:lvl>
    <w:lvl w:ilvl="2">
      <w:numFmt w:val="bullet"/>
      <w:lvlText w:val="•"/>
      <w:lvlJc w:val="left"/>
      <w:pPr>
        <w:ind w:left="2788" w:hanging="360"/>
      </w:pPr>
    </w:lvl>
    <w:lvl w:ilvl="3">
      <w:numFmt w:val="bullet"/>
      <w:lvlText w:val="•"/>
      <w:lvlJc w:val="left"/>
      <w:pPr>
        <w:ind w:left="3753" w:hanging="360"/>
      </w:pPr>
    </w:lvl>
    <w:lvl w:ilvl="4">
      <w:numFmt w:val="bullet"/>
      <w:lvlText w:val="•"/>
      <w:lvlJc w:val="left"/>
      <w:pPr>
        <w:ind w:left="4717" w:hanging="360"/>
      </w:pPr>
    </w:lvl>
    <w:lvl w:ilvl="5">
      <w:numFmt w:val="bullet"/>
      <w:lvlText w:val="•"/>
      <w:lvlJc w:val="left"/>
      <w:pPr>
        <w:ind w:left="5681" w:hanging="360"/>
      </w:pPr>
    </w:lvl>
    <w:lvl w:ilvl="6">
      <w:numFmt w:val="bullet"/>
      <w:lvlText w:val="•"/>
      <w:lvlJc w:val="left"/>
      <w:pPr>
        <w:ind w:left="6646" w:hanging="360"/>
      </w:pPr>
    </w:lvl>
    <w:lvl w:ilvl="7">
      <w:numFmt w:val="bullet"/>
      <w:lvlText w:val="•"/>
      <w:lvlJc w:val="left"/>
      <w:pPr>
        <w:ind w:left="7610" w:hanging="360"/>
      </w:pPr>
    </w:lvl>
    <w:lvl w:ilvl="8">
      <w:numFmt w:val="bullet"/>
      <w:lvlText w:val="•"/>
      <w:lvlJc w:val="left"/>
      <w:pPr>
        <w:ind w:left="8575" w:hanging="360"/>
      </w:pPr>
    </w:lvl>
  </w:abstractNum>
  <w:abstractNum w:abstractNumId="6" w15:restartNumberingAfterBreak="0">
    <w:nsid w:val="089A3FDE"/>
    <w:multiLevelType w:val="hybridMultilevel"/>
    <w:tmpl w:val="809C70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A4C9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8" w15:restartNumberingAfterBreak="0">
    <w:nsid w:val="0E917094"/>
    <w:multiLevelType w:val="hybridMultilevel"/>
    <w:tmpl w:val="70A4D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83099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8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AC72AC"/>
    <w:multiLevelType w:val="hybridMultilevel"/>
    <w:tmpl w:val="E4F4E3CE"/>
    <w:lvl w:ilvl="0" w:tplc="0410000B">
      <w:start w:val="1"/>
      <w:numFmt w:val="bullet"/>
      <w:lvlText w:val=""/>
      <w:lvlJc w:val="left"/>
      <w:pPr>
        <w:ind w:left="168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11" w15:restartNumberingAfterBreak="0">
    <w:nsid w:val="1D05116E"/>
    <w:multiLevelType w:val="hybridMultilevel"/>
    <w:tmpl w:val="FFFFFFFF"/>
    <w:lvl w:ilvl="0" w:tplc="0BA03E32">
      <w:start w:val="1"/>
      <w:numFmt w:val="bullet"/>
      <w:lvlText w:val="-"/>
      <w:lvlJc w:val="left"/>
      <w:pPr>
        <w:ind w:left="861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7FA690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8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FA7DFA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1C6F0F"/>
    <w:multiLevelType w:val="multilevel"/>
    <w:tmpl w:val="A0A4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854627"/>
    <w:multiLevelType w:val="hybridMultilevel"/>
    <w:tmpl w:val="FFFFFFFF"/>
    <w:lvl w:ilvl="0" w:tplc="369EB2DE">
      <w:start w:val="1"/>
      <w:numFmt w:val="upperLetter"/>
      <w:lvlText w:val="%1)"/>
      <w:lvlJc w:val="left"/>
      <w:pPr>
        <w:ind w:left="86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6" w15:restartNumberingAfterBreak="0">
    <w:nsid w:val="5F3B2167"/>
    <w:multiLevelType w:val="hybridMultilevel"/>
    <w:tmpl w:val="FFFFFFFF"/>
    <w:lvl w:ilvl="0" w:tplc="C1AEDDA6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E5153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9365D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16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num w:numId="1" w16cid:durableId="291248052">
    <w:abstractNumId w:val="2"/>
  </w:num>
  <w:num w:numId="2" w16cid:durableId="2004697823">
    <w:abstractNumId w:val="1"/>
  </w:num>
  <w:num w:numId="3" w16cid:durableId="943459458">
    <w:abstractNumId w:val="7"/>
  </w:num>
  <w:num w:numId="4" w16cid:durableId="288317330">
    <w:abstractNumId w:val="13"/>
  </w:num>
  <w:num w:numId="5" w16cid:durableId="614094666">
    <w:abstractNumId w:val="9"/>
  </w:num>
  <w:num w:numId="6" w16cid:durableId="1752000224">
    <w:abstractNumId w:val="18"/>
  </w:num>
  <w:num w:numId="7" w16cid:durableId="1931312652">
    <w:abstractNumId w:val="3"/>
  </w:num>
  <w:num w:numId="8" w16cid:durableId="1523518470">
    <w:abstractNumId w:val="16"/>
  </w:num>
  <w:num w:numId="9" w16cid:durableId="1883445732">
    <w:abstractNumId w:val="17"/>
  </w:num>
  <w:num w:numId="10" w16cid:durableId="1915124339">
    <w:abstractNumId w:val="11"/>
  </w:num>
  <w:num w:numId="11" w16cid:durableId="1693728603">
    <w:abstractNumId w:val="5"/>
  </w:num>
  <w:num w:numId="12" w16cid:durableId="1024555463">
    <w:abstractNumId w:val="12"/>
  </w:num>
  <w:num w:numId="13" w16cid:durableId="416246639">
    <w:abstractNumId w:val="15"/>
  </w:num>
  <w:num w:numId="14" w16cid:durableId="1487667536">
    <w:abstractNumId w:val="4"/>
  </w:num>
  <w:num w:numId="15" w16cid:durableId="129523180">
    <w:abstractNumId w:val="0"/>
  </w:num>
  <w:num w:numId="16" w16cid:durableId="520632717">
    <w:abstractNumId w:val="8"/>
  </w:num>
  <w:num w:numId="17" w16cid:durableId="213854970">
    <w:abstractNumId w:val="10"/>
  </w:num>
  <w:num w:numId="18" w16cid:durableId="13068119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4102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E"/>
    <w:rsid w:val="00001679"/>
    <w:rsid w:val="00031C52"/>
    <w:rsid w:val="000325C5"/>
    <w:rsid w:val="00046741"/>
    <w:rsid w:val="000D47EA"/>
    <w:rsid w:val="000F1FFC"/>
    <w:rsid w:val="001040F3"/>
    <w:rsid w:val="00122CC3"/>
    <w:rsid w:val="00130DCE"/>
    <w:rsid w:val="00136AD0"/>
    <w:rsid w:val="001554FF"/>
    <w:rsid w:val="001624F9"/>
    <w:rsid w:val="00190323"/>
    <w:rsid w:val="00196169"/>
    <w:rsid w:val="001C589B"/>
    <w:rsid w:val="00203D95"/>
    <w:rsid w:val="002147D6"/>
    <w:rsid w:val="00241225"/>
    <w:rsid w:val="00245340"/>
    <w:rsid w:val="00255FAF"/>
    <w:rsid w:val="00285981"/>
    <w:rsid w:val="002F2FF3"/>
    <w:rsid w:val="002F403D"/>
    <w:rsid w:val="00312A74"/>
    <w:rsid w:val="00317BE2"/>
    <w:rsid w:val="003569C4"/>
    <w:rsid w:val="003932D3"/>
    <w:rsid w:val="003A3253"/>
    <w:rsid w:val="003B5115"/>
    <w:rsid w:val="003D51F3"/>
    <w:rsid w:val="004106AE"/>
    <w:rsid w:val="00415847"/>
    <w:rsid w:val="004166B9"/>
    <w:rsid w:val="00433924"/>
    <w:rsid w:val="00457D4C"/>
    <w:rsid w:val="004779A4"/>
    <w:rsid w:val="00492A58"/>
    <w:rsid w:val="0049591E"/>
    <w:rsid w:val="004A5D47"/>
    <w:rsid w:val="004B2B4F"/>
    <w:rsid w:val="004B554F"/>
    <w:rsid w:val="004F04C1"/>
    <w:rsid w:val="004F7C37"/>
    <w:rsid w:val="00540090"/>
    <w:rsid w:val="00553861"/>
    <w:rsid w:val="005B2B52"/>
    <w:rsid w:val="005B4682"/>
    <w:rsid w:val="005E5C8A"/>
    <w:rsid w:val="00621EDE"/>
    <w:rsid w:val="00660C58"/>
    <w:rsid w:val="00663650"/>
    <w:rsid w:val="006B2A57"/>
    <w:rsid w:val="006C660D"/>
    <w:rsid w:val="006C7FC5"/>
    <w:rsid w:val="006F363E"/>
    <w:rsid w:val="006F4644"/>
    <w:rsid w:val="0071614E"/>
    <w:rsid w:val="00725D14"/>
    <w:rsid w:val="007334A4"/>
    <w:rsid w:val="0073371D"/>
    <w:rsid w:val="00756882"/>
    <w:rsid w:val="007A3599"/>
    <w:rsid w:val="007D4031"/>
    <w:rsid w:val="007F0A9A"/>
    <w:rsid w:val="00800F64"/>
    <w:rsid w:val="0081337B"/>
    <w:rsid w:val="008262DF"/>
    <w:rsid w:val="0089158B"/>
    <w:rsid w:val="00894536"/>
    <w:rsid w:val="008B2796"/>
    <w:rsid w:val="008B6957"/>
    <w:rsid w:val="008C47DF"/>
    <w:rsid w:val="008C7D55"/>
    <w:rsid w:val="008D56BA"/>
    <w:rsid w:val="008E2420"/>
    <w:rsid w:val="00912C9B"/>
    <w:rsid w:val="00967B3D"/>
    <w:rsid w:val="009C1FF7"/>
    <w:rsid w:val="009D6F2C"/>
    <w:rsid w:val="009E1198"/>
    <w:rsid w:val="00A00142"/>
    <w:rsid w:val="00A271CE"/>
    <w:rsid w:val="00A74B4D"/>
    <w:rsid w:val="00A77812"/>
    <w:rsid w:val="00A8276E"/>
    <w:rsid w:val="00AC1407"/>
    <w:rsid w:val="00B45A8B"/>
    <w:rsid w:val="00B84305"/>
    <w:rsid w:val="00BC3F3D"/>
    <w:rsid w:val="00BF666A"/>
    <w:rsid w:val="00C102FE"/>
    <w:rsid w:val="00C20E88"/>
    <w:rsid w:val="00C73765"/>
    <w:rsid w:val="00CE73CD"/>
    <w:rsid w:val="00D12CE1"/>
    <w:rsid w:val="00D203FA"/>
    <w:rsid w:val="00D31135"/>
    <w:rsid w:val="00D36AF7"/>
    <w:rsid w:val="00D516A0"/>
    <w:rsid w:val="00D677D9"/>
    <w:rsid w:val="00D73C71"/>
    <w:rsid w:val="00DA44F0"/>
    <w:rsid w:val="00DA4C22"/>
    <w:rsid w:val="00DB78C3"/>
    <w:rsid w:val="00DC1981"/>
    <w:rsid w:val="00E35CBA"/>
    <w:rsid w:val="00E83206"/>
    <w:rsid w:val="00EA19E8"/>
    <w:rsid w:val="00EA3FC0"/>
    <w:rsid w:val="00EB5887"/>
    <w:rsid w:val="00EC15C6"/>
    <w:rsid w:val="00EC17B2"/>
    <w:rsid w:val="00EF08B3"/>
    <w:rsid w:val="00F23809"/>
    <w:rsid w:val="00F3046A"/>
    <w:rsid w:val="00F34AB7"/>
    <w:rsid w:val="00F75F2B"/>
    <w:rsid w:val="00F9021E"/>
    <w:rsid w:val="00FB01D1"/>
    <w:rsid w:val="00FB1DC0"/>
    <w:rsid w:val="00FB3BB6"/>
    <w:rsid w:val="00FC024D"/>
    <w:rsid w:val="00FE521A"/>
    <w:rsid w:val="00FE743F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75634"/>
  <w14:defaultImageDpi w14:val="0"/>
  <w15:docId w15:val="{CD42E2FE-C438-4590-9953-F9107BD4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right="58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4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Pr>
      <w:rFonts w:ascii="Calibri" w:hAnsi="Calibri" w:cs="Calibri"/>
      <w:kern w:val="0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18"/>
      <w:ind w:left="770" w:right="584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ind w:left="86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C660D"/>
    <w:rPr>
      <w:rFonts w:cs="Times New Roman"/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660D"/>
    <w:rPr>
      <w:rFonts w:cs="Times New Roman"/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17BE2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FB3B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BB6"/>
    <w:rPr>
      <w:rFonts w:ascii="Calibri" w:hAnsi="Calibri" w:cs="Calibri"/>
      <w:kern w:val="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FB3B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BB6"/>
    <w:rPr>
      <w:rFonts w:ascii="Calibri" w:hAnsi="Calibri" w:cs="Calibri"/>
      <w:kern w:val="0"/>
      <w:sz w:val="22"/>
      <w:szCs w:val="22"/>
    </w:rPr>
  </w:style>
  <w:style w:type="table" w:styleId="Grigliatabella">
    <w:name w:val="Table Grid"/>
    <w:basedOn w:val="Tabellanormale"/>
    <w:uiPriority w:val="39"/>
    <w:rsid w:val="0000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03D9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3D9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3D95"/>
    <w:rPr>
      <w:rFonts w:ascii="Calibri" w:hAnsi="Calibri" w:cs="Calibri"/>
      <w:kern w:val="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3D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3D95"/>
    <w:rPr>
      <w:rFonts w:ascii="Calibri" w:hAnsi="Calibri" w:cs="Calibr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antalucia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fondazionesantaluc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1089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MANFREDI</dc:creator>
  <cp:keywords/>
  <dc:description/>
  <cp:lastModifiedBy>_</cp:lastModifiedBy>
  <cp:revision>9</cp:revision>
  <dcterms:created xsi:type="dcterms:W3CDTF">2025-12-16T16:50:00Z</dcterms:created>
  <dcterms:modified xsi:type="dcterms:W3CDTF">2025-12-18T17:26:00Z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